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F5" w:rsidRDefault="007252F5" w:rsidP="007252F5">
      <w:r>
        <w:t xml:space="preserve">За 3 квартал 2020г. </w:t>
      </w:r>
      <w:bookmarkStart w:id="0" w:name="_GoBack"/>
      <w:bookmarkEnd w:id="0"/>
      <w:r>
        <w:t xml:space="preserve"> в Исполком </w:t>
      </w:r>
      <w:proofErr w:type="spellStart"/>
      <w:r>
        <w:t>Старотябе</w:t>
      </w:r>
      <w:r>
        <w:t>рдинского</w:t>
      </w:r>
      <w:proofErr w:type="spellEnd"/>
      <w:r>
        <w:t xml:space="preserve"> СП КМР РТ поступило  11</w:t>
      </w:r>
      <w:r>
        <w:t xml:space="preserve"> обращений граждан, из них:</w:t>
      </w:r>
    </w:p>
    <w:p w:rsidR="007252F5" w:rsidRDefault="007252F5" w:rsidP="007252F5">
      <w:r>
        <w:t xml:space="preserve">по социальным вопросам- 3 обращения, </w:t>
      </w:r>
    </w:p>
    <w:p w:rsidR="007252F5" w:rsidRDefault="007252F5" w:rsidP="007252F5">
      <w:r>
        <w:t>по оформлению наследства – 2 обращения</w:t>
      </w:r>
      <w:r>
        <w:t xml:space="preserve">, </w:t>
      </w:r>
    </w:p>
    <w:p w:rsidR="007252F5" w:rsidRDefault="007252F5" w:rsidP="007252F5">
      <w:r>
        <w:t>по бытовым вопросам- 6 обращений.</w:t>
      </w:r>
    </w:p>
    <w:sectPr w:rsidR="0072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F5"/>
    <w:rsid w:val="007252F5"/>
    <w:rsid w:val="00C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2020-12-08T06:05:00Z</dcterms:created>
  <dcterms:modified xsi:type="dcterms:W3CDTF">2020-12-08T06:06:00Z</dcterms:modified>
</cp:coreProperties>
</file>