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2C5504" w:rsidRPr="00CE1C0B" w:rsidTr="00B54AF9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2C5504" w:rsidRPr="00CE1C0B" w:rsidRDefault="002C5504" w:rsidP="00B5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2C5504" w:rsidRPr="00CE1C0B" w:rsidRDefault="002C5504" w:rsidP="002C55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_____________________________________________________________________________</w:t>
      </w:r>
    </w:p>
    <w:p w:rsidR="002C5504" w:rsidRPr="00CE1C0B" w:rsidRDefault="002C5504" w:rsidP="002C55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2C5504" w:rsidRPr="00CE1C0B" w:rsidRDefault="002C5504" w:rsidP="002C55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</w:t>
      </w:r>
      <w:r w:rsidR="00AC472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</w:t>
      </w: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РЕШЕНИЕ                                                      </w:t>
      </w:r>
      <w:r w:rsidR="00AC472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</w:t>
      </w: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</w:p>
    <w:p w:rsidR="002C5504" w:rsidRPr="00CE1C0B" w:rsidRDefault="002C5504" w:rsidP="002C55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2C5504" w:rsidRPr="00CE1C0B" w:rsidRDefault="002C5504" w:rsidP="002C55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</w:p>
    <w:p w:rsidR="002C5504" w:rsidRDefault="00AC4729" w:rsidP="002C5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</w:t>
      </w:r>
      <w:r w:rsidR="002C5504"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</w:t>
      </w:r>
      <w:proofErr w:type="gramStart"/>
      <w:r w:rsidR="002C5504"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5504"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="002C5504"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№10</w:t>
      </w:r>
    </w:p>
    <w:p w:rsidR="00AC4729" w:rsidRDefault="00AC4729" w:rsidP="002C5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29" w:rsidRDefault="00AC4729" w:rsidP="002C5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29" w:rsidRPr="00CE1C0B" w:rsidRDefault="00AC4729" w:rsidP="002C5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</w:t>
      </w:r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 положение о муниципальной службе в </w:t>
      </w:r>
      <w:proofErr w:type="spellStart"/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Старотябердинском</w:t>
      </w:r>
      <w:proofErr w:type="spellEnd"/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 с Уставом муниципального образования «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Старотябердинское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РТ», в связи с протестом прокурора,  Совет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решил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29" w:rsidRPr="00AC4729" w:rsidRDefault="00AC4729" w:rsidP="00AC47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proofErr w:type="gramStart"/>
        <w:r w:rsidRPr="00AC4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 в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Старотябердинском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утвержденное решением Совета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29.04.2012г.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№9(с изменениями</w:t>
      </w: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есенными решениями Совета от 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25.09.2012 № 26, от 17.01.2013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4,   от 06.02.2014 № 6, от 11.07.2015 № 18, от 16.11.2015</w:t>
      </w: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№ 17, от 02.04.2016 № 6</w:t>
      </w: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C4729" w:rsidRPr="00AC4729" w:rsidRDefault="00AC4729" w:rsidP="00AC47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C4729">
        <w:rPr>
          <w:rFonts w:ascii="Times New Roman" w:hAnsi="Times New Roman" w:cs="Times New Roman"/>
          <w:bCs/>
          <w:sz w:val="28"/>
          <w:szCs w:val="28"/>
        </w:rPr>
        <w:t xml:space="preserve">3) </w:t>
      </w:r>
      <w:hyperlink r:id="rId6" w:history="1">
        <w:r w:rsidRPr="00AC4729">
          <w:rPr>
            <w:rFonts w:ascii="Times New Roman" w:hAnsi="Times New Roman" w:cs="Times New Roman"/>
            <w:bCs/>
            <w:sz w:val="28"/>
            <w:szCs w:val="28"/>
          </w:rPr>
          <w:t xml:space="preserve">часть 6.1 статьи </w:t>
        </w:r>
      </w:hyperlink>
      <w:r w:rsidRPr="00AC4729">
        <w:rPr>
          <w:rFonts w:ascii="Times New Roman" w:hAnsi="Times New Roman" w:cs="Times New Roman"/>
          <w:bCs/>
          <w:sz w:val="28"/>
          <w:szCs w:val="28"/>
        </w:rPr>
        <w:t>6 дополнить пунктом 9.1 следующего содержания: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«9.1) непредставления сведений, предусмотренных статьей 9.1 настоящего Положения;</w:t>
      </w:r>
    </w:p>
    <w:p w:rsidR="00AC4729" w:rsidRPr="00AC4729" w:rsidRDefault="00AC4729" w:rsidP="00AC47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C4729">
        <w:rPr>
          <w:rFonts w:ascii="Times New Roman" w:hAnsi="Times New Roman" w:cs="Times New Roman"/>
          <w:bCs/>
          <w:sz w:val="28"/>
          <w:szCs w:val="28"/>
        </w:rPr>
        <w:t xml:space="preserve">  дополнить статьей 9.1 следующего содержания: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«9.1. Представление сведений о размещении информации в информационно-телекоммуникационной сети «Интернет»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C472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AC4729">
        <w:rPr>
          <w:rFonts w:ascii="Times New Roman" w:hAnsi="Times New Roman" w:cs="Times New Roman"/>
          <w:bCs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</w:t>
      </w:r>
      <w:proofErr w:type="gramStart"/>
      <w:r w:rsidRPr="00AC472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AC472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hyperlink r:id="rId7" w:history="1">
        <w:r w:rsidRPr="00AC4729">
          <w:rPr>
            <w:rFonts w:ascii="Times New Roman" w:hAnsi="Times New Roman" w:cs="Times New Roman"/>
            <w:bCs/>
            <w:sz w:val="28"/>
            <w:szCs w:val="28"/>
          </w:rPr>
          <w:t xml:space="preserve">часть </w:t>
        </w:r>
        <w:r w:rsidRPr="00AC4729">
          <w:rPr>
            <w:rFonts w:ascii="Times New Roman" w:hAnsi="Times New Roman" w:cs="Times New Roman"/>
            <w:bCs/>
            <w:sz w:val="28"/>
            <w:szCs w:val="28"/>
          </w:rPr>
          <w:tab/>
          <w:t>10.3 статьи 1</w:t>
        </w:r>
      </w:hyperlink>
      <w:r w:rsidRPr="00AC4729">
        <w:rPr>
          <w:rFonts w:ascii="Times New Roman" w:hAnsi="Times New Roman" w:cs="Times New Roman"/>
          <w:bCs/>
          <w:sz w:val="28"/>
          <w:szCs w:val="28"/>
        </w:rPr>
        <w:t>0 дополнить пунктом 10.1 следующего содержания: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29">
        <w:rPr>
          <w:rFonts w:ascii="Times New Roman" w:hAnsi="Times New Roman" w:cs="Times New Roman"/>
          <w:bCs/>
          <w:sz w:val="28"/>
          <w:szCs w:val="28"/>
        </w:rPr>
        <w:t>«10.1) сведения, предусмотренные статьей 9.1 настоящего Положения</w:t>
      </w:r>
      <w:proofErr w:type="gramStart"/>
      <w:r w:rsidRPr="00AC472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AC4729" w:rsidRPr="00AC4729" w:rsidRDefault="00AC4729" w:rsidP="00AC472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proofErr w:type="gram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</w:t>
      </w:r>
    </w:p>
    <w:p w:rsidR="00AC4729" w:rsidRPr="00AC4729" w:rsidRDefault="00AC4729" w:rsidP="001D20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1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Совета </w:t>
      </w:r>
      <w:proofErr w:type="spellStart"/>
      <w:r w:rsidRPr="00A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2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айбицкого</w:t>
      </w:r>
      <w:proofErr w:type="spellEnd"/>
      <w:r w:rsidR="001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D2071" w:rsidRDefault="001D2071" w:rsidP="00AC4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2071" w:rsidRDefault="001D2071" w:rsidP="00AC4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Старотябердинского СП</w:t>
      </w:r>
    </w:p>
    <w:p w:rsidR="00AC4729" w:rsidRPr="00AC4729" w:rsidRDefault="00AC4729" w:rsidP="00AC4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Кайбицкого</w:t>
      </w:r>
    </w:p>
    <w:p w:rsidR="00AC4729" w:rsidRPr="00AC4729" w:rsidRDefault="00AC4729" w:rsidP="00AC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муниципального района</w:t>
      </w:r>
      <w:r w:rsidRPr="00AC47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РТ:</w:t>
      </w:r>
      <w:r w:rsidRPr="00AC47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</w:t>
      </w:r>
      <w:r w:rsidRPr="00AC47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В.Г.Тимофеев</w:t>
      </w:r>
    </w:p>
    <w:p w:rsidR="00C750D5" w:rsidRDefault="00C750D5"/>
    <w:sectPr w:rsidR="00C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4"/>
    <w:rsid w:val="001D2071"/>
    <w:rsid w:val="002C5504"/>
    <w:rsid w:val="00AC4729"/>
    <w:rsid w:val="00C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8702D99DEEB6D309D750E55A7BB8C2894826CE2A2DAE45B2846434C77F3B845F4DABB1B3BCAD8ZCh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ED2A63D51161CE8EE668F1D418DB31257F3F18C33E56A764D1A6404F0F1F5E3CC2F0EA79590E0v6d1N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2016-09-20T11:13:00Z</dcterms:created>
  <dcterms:modified xsi:type="dcterms:W3CDTF">2016-09-30T07:44:00Z</dcterms:modified>
</cp:coreProperties>
</file>