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Уважаемые  односельчане и приглашенные</w:t>
      </w:r>
      <w:proofErr w:type="gramStart"/>
      <w:r>
        <w:rPr>
          <w:rFonts w:ascii="Times New Roman" w:hAnsi="Times New Roman"/>
          <w:sz w:val="18"/>
          <w:szCs w:val="18"/>
        </w:rPr>
        <w:t xml:space="preserve"> !</w:t>
      </w:r>
      <w:proofErr w:type="gramEnd"/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Наше сельское поселение находится в 38 км от районного центра и на краю района на границе с Чувашией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В состав сельского поселения входят три населенных пункта: с.   Старое </w:t>
      </w:r>
      <w:proofErr w:type="spellStart"/>
      <w:r>
        <w:rPr>
          <w:rFonts w:ascii="Times New Roman" w:hAnsi="Times New Roman"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 xml:space="preserve"> , с. </w:t>
      </w:r>
      <w:proofErr w:type="spellStart"/>
      <w:r>
        <w:rPr>
          <w:rFonts w:ascii="Times New Roman" w:hAnsi="Times New Roman"/>
          <w:sz w:val="18"/>
          <w:szCs w:val="18"/>
        </w:rPr>
        <w:t>Янсуринское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и д. </w:t>
      </w:r>
      <w:proofErr w:type="spellStart"/>
      <w:r>
        <w:rPr>
          <w:rFonts w:ascii="Times New Roman" w:hAnsi="Times New Roman"/>
          <w:sz w:val="18"/>
          <w:szCs w:val="18"/>
        </w:rPr>
        <w:t>Камылово</w:t>
      </w:r>
      <w:proofErr w:type="spellEnd"/>
      <w:r>
        <w:rPr>
          <w:rFonts w:ascii="Times New Roman" w:hAnsi="Times New Roman"/>
          <w:sz w:val="18"/>
          <w:szCs w:val="18"/>
        </w:rPr>
        <w:t xml:space="preserve"> . Бюджет сельского поселения за 2019 год составляет 3410664 рубля.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281"/>
        <w:gridCol w:w="2146"/>
        <w:gridCol w:w="2166"/>
      </w:tblGrid>
      <w:tr w:rsidR="008855AC" w:rsidTr="008855AC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2017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Утвержденный бюджет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%</w:t>
            </w:r>
          </w:p>
        </w:tc>
      </w:tr>
      <w:tr w:rsidR="008855AC" w:rsidTr="008855AC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199088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8855AC" w:rsidTr="008855AC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8855AC" w:rsidTr="008855AC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Подоходный налог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113967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</w:tr>
      <w:tr w:rsidR="008855AC" w:rsidTr="008855AC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Госпошлина за нотариальные действия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8855AC" w:rsidTr="008855AC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Платные услуги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86160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114400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8855AC" w:rsidTr="008855AC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Самооблажение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275500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275500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55AC" w:rsidTr="008855AC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2670309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2670309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</w:tbl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Налоги нужно вовремя платить. В настоящее время имеются должники, которые не заплатили налоги вовремя. 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Общая площадь земли в границах землепользования 3087 га. из них: пашни 2210 га. пастбищ 187 га. всего сельхо</w:t>
      </w:r>
      <w:proofErr w:type="gramStart"/>
      <w:r>
        <w:rPr>
          <w:rFonts w:ascii="Times New Roman" w:hAnsi="Times New Roman"/>
          <w:sz w:val="18"/>
          <w:szCs w:val="18"/>
        </w:rPr>
        <w:t>з-</w:t>
      </w:r>
      <w:proofErr w:type="gramEnd"/>
      <w:r>
        <w:rPr>
          <w:rFonts w:ascii="Times New Roman" w:hAnsi="Times New Roman"/>
          <w:sz w:val="18"/>
          <w:szCs w:val="18"/>
        </w:rPr>
        <w:t xml:space="preserve"> угодий - 2397 га., земли СП 690 га. В основном земли используются крупным сельхозпроизводителем </w:t>
      </w:r>
      <w:proofErr w:type="gramStart"/>
      <w:r>
        <w:rPr>
          <w:rFonts w:ascii="Times New Roman" w:hAnsi="Times New Roman"/>
          <w:sz w:val="18"/>
          <w:szCs w:val="18"/>
        </w:rPr>
        <w:t>Холдинговой кампанией</w:t>
      </w:r>
      <w:proofErr w:type="gramEnd"/>
      <w:r>
        <w:rPr>
          <w:rFonts w:ascii="Times New Roman" w:hAnsi="Times New Roman"/>
          <w:sz w:val="18"/>
          <w:szCs w:val="18"/>
        </w:rPr>
        <w:t xml:space="preserve"> (ООО «</w:t>
      </w:r>
      <w:proofErr w:type="spellStart"/>
      <w:r>
        <w:rPr>
          <w:rFonts w:ascii="Times New Roman" w:hAnsi="Times New Roman"/>
          <w:sz w:val="18"/>
          <w:szCs w:val="18"/>
        </w:rPr>
        <w:t>Кубня</w:t>
      </w:r>
      <w:proofErr w:type="spellEnd"/>
      <w:r>
        <w:rPr>
          <w:rFonts w:ascii="Times New Roman" w:hAnsi="Times New Roman"/>
          <w:sz w:val="18"/>
          <w:szCs w:val="18"/>
        </w:rPr>
        <w:t>»), ЛПХ. Паевые земли населения в аренде у Холдинговой компании. Она расплачивается  пайщиками зерном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соломой а на остатки долга выплачивает мукой из расчета 1600 руб. за один пай . также в декаду пожилых пенсионерам выдали по 5 кг. Муки и </w:t>
      </w:r>
      <w:proofErr w:type="spellStart"/>
      <w:r>
        <w:rPr>
          <w:rFonts w:ascii="Times New Roman" w:hAnsi="Times New Roman"/>
          <w:sz w:val="18"/>
          <w:szCs w:val="18"/>
        </w:rPr>
        <w:t>сахара</w:t>
      </w:r>
      <w:proofErr w:type="gramStart"/>
      <w:r>
        <w:rPr>
          <w:rFonts w:ascii="Times New Roman" w:hAnsi="Times New Roman"/>
          <w:sz w:val="18"/>
          <w:szCs w:val="18"/>
        </w:rPr>
        <w:t>.У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нас еще имеются земельные участки,  хозяева которых не оформили их через регистрационную палату и не торопятся это сделать. Некоторые жители оставили неоформленными участки под банями, под дровяниками, под сараями, под гаражами. Эти участки нужно оформить или отказаться от них, написав заявление в регистрационную палату.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На сегодняшний день важная задача - это увеличить личные хозяйства  в поселении, для этого нужно заинтересовать молодежь, чтобы они оставались в селе, жили и работали на родной земле. Стимулом для этого является выплата субсидий.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4733"/>
      </w:tblGrid>
      <w:tr w:rsidR="008855AC" w:rsidTr="008855A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855AC" w:rsidTr="008855A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8855AC" w:rsidTr="008855A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Грузовые машины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855AC" w:rsidTr="008855AC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Мотоблоки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</w:tbl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 развитию личных подсобных хозяйств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В нашем поселении 465 хозяйства. В </w:t>
      </w:r>
      <w:proofErr w:type="gramStart"/>
      <w:r>
        <w:rPr>
          <w:rFonts w:ascii="Times New Roman" w:hAnsi="Times New Roman"/>
          <w:sz w:val="18"/>
          <w:szCs w:val="18"/>
        </w:rPr>
        <w:t>с</w:t>
      </w:r>
      <w:proofErr w:type="gramEnd"/>
      <w:r>
        <w:rPr>
          <w:rFonts w:ascii="Times New Roman" w:hAnsi="Times New Roman"/>
          <w:sz w:val="18"/>
          <w:szCs w:val="18"/>
        </w:rPr>
        <w:t xml:space="preserve">. Старое </w:t>
      </w:r>
      <w:proofErr w:type="spellStart"/>
      <w:r>
        <w:rPr>
          <w:rFonts w:ascii="Times New Roman" w:hAnsi="Times New Roman"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 xml:space="preserve"> -283, в том числе 33 дачных, 72 пустующих,  с. </w:t>
      </w:r>
      <w:proofErr w:type="spellStart"/>
      <w:r>
        <w:rPr>
          <w:rFonts w:ascii="Times New Roman" w:hAnsi="Times New Roman"/>
          <w:sz w:val="18"/>
          <w:szCs w:val="18"/>
        </w:rPr>
        <w:t>Янсуринское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-119, в том числе 14 дачных, 41 пустующих, д. </w:t>
      </w:r>
      <w:proofErr w:type="spellStart"/>
      <w:r>
        <w:rPr>
          <w:rFonts w:ascii="Times New Roman" w:hAnsi="Times New Roman"/>
          <w:sz w:val="18"/>
          <w:szCs w:val="18"/>
        </w:rPr>
        <w:t>Камылово</w:t>
      </w:r>
      <w:proofErr w:type="spellEnd"/>
      <w:r>
        <w:rPr>
          <w:rFonts w:ascii="Times New Roman" w:hAnsi="Times New Roman"/>
          <w:sz w:val="18"/>
          <w:szCs w:val="18"/>
        </w:rPr>
        <w:t xml:space="preserve"> -63, в том числе 13 дачных, 23 пустующих. В 2019 году не построено 2 </w:t>
      </w:r>
      <w:proofErr w:type="gramStart"/>
      <w:r>
        <w:rPr>
          <w:rFonts w:ascii="Times New Roman" w:hAnsi="Times New Roman"/>
          <w:sz w:val="18"/>
          <w:szCs w:val="18"/>
        </w:rPr>
        <w:t>жилых</w:t>
      </w:r>
      <w:proofErr w:type="gramEnd"/>
      <w:r>
        <w:rPr>
          <w:rFonts w:ascii="Times New Roman" w:hAnsi="Times New Roman"/>
          <w:sz w:val="18"/>
          <w:szCs w:val="18"/>
        </w:rPr>
        <w:t xml:space="preserve"> дома, площадью 123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 xml:space="preserve">..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900"/>
        <w:gridCol w:w="1898"/>
        <w:gridCol w:w="1893"/>
        <w:gridCol w:w="1886"/>
      </w:tblGrid>
      <w:tr w:rsidR="008855AC" w:rsidTr="008855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AC" w:rsidRDefault="008855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AC" w:rsidRDefault="008855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AC" w:rsidRDefault="008855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AC" w:rsidRDefault="008855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AC" w:rsidRDefault="008855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8855AC" w:rsidTr="008855A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домов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</w:t>
            </w:r>
          </w:p>
        </w:tc>
      </w:tr>
      <w:tr w:rsidR="008855AC" w:rsidTr="008855AC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котором проживают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</w:tr>
      <w:tr w:rsidR="008855AC" w:rsidTr="008855AC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8855AC" w:rsidTr="008855AC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Пустые дома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</w:tbl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этих хозяйствах содержатся на 1 января 2020 года 221 гол. КРС, из них коровы – 69 . В одном хозяйстве  Егорова А.А. содержится 4 коровы и 2 нетели,  в хозяйстве Петуховой Л.С. содержится 6 коров, 1 нетель. В хозяйстве Тимофеева В.А. содержится 3 коровы, по 2 коровы содержат 11 хозяйств. Также на каждую корову Республика выделила по 2000 рублей на содержание 1 коровы, на 2 коровы по 3000 рублей, на содержание 3 и 4 коров по 4000 рублей, на коз- 500 рублей,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 за ветеринарные услуги на 1 голову КРС – 300 рублей. Хотим поблагодарить нашего президента </w:t>
      </w:r>
      <w:proofErr w:type="spellStart"/>
      <w:r>
        <w:rPr>
          <w:rFonts w:ascii="Times New Roman" w:hAnsi="Times New Roman"/>
          <w:sz w:val="18"/>
          <w:szCs w:val="18"/>
        </w:rPr>
        <w:t>Минниханова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Р.Н. за такую поддержку. 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1241"/>
        <w:gridCol w:w="1241"/>
      </w:tblGrid>
      <w:tr w:rsidR="008855AC" w:rsidTr="008855AC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8855AC" w:rsidTr="008855AC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</w:tr>
      <w:tr w:rsidR="008855AC" w:rsidTr="008855AC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оровы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</w:tr>
      <w:tr w:rsidR="008855AC" w:rsidTr="008855AC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Свиньи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8</w:t>
            </w:r>
          </w:p>
        </w:tc>
      </w:tr>
      <w:tr w:rsidR="008855AC" w:rsidTr="008855AC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Овцы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</w:tr>
      <w:tr w:rsidR="008855AC" w:rsidTr="008855AC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Козы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8855AC" w:rsidTr="008855AC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Лошади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855AC" w:rsidTr="008855AC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Птица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1874</w:t>
            </w:r>
          </w:p>
        </w:tc>
      </w:tr>
      <w:tr w:rsidR="008855AC" w:rsidTr="008855AC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Пчелосемьи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</w:tr>
      <w:tr w:rsidR="008855AC" w:rsidTr="008855AC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Кролики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</w:tr>
    </w:tbl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\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Хозяйства реализуют молоко, мясо и другую </w:t>
      </w:r>
      <w:proofErr w:type="gramStart"/>
      <w:r>
        <w:rPr>
          <w:rFonts w:ascii="Times New Roman" w:hAnsi="Times New Roman"/>
          <w:sz w:val="18"/>
          <w:szCs w:val="18"/>
        </w:rPr>
        <w:t>продукцию</w:t>
      </w:r>
      <w:proofErr w:type="gramEnd"/>
      <w:r>
        <w:rPr>
          <w:rFonts w:ascii="Times New Roman" w:hAnsi="Times New Roman"/>
          <w:sz w:val="18"/>
          <w:szCs w:val="18"/>
        </w:rPr>
        <w:t xml:space="preserve"> произведенную в личном подсобном хозяйстве. Молоко собирает в нашем СП - </w:t>
      </w:r>
      <w:proofErr w:type="spellStart"/>
      <w:r>
        <w:rPr>
          <w:rFonts w:ascii="Times New Roman" w:hAnsi="Times New Roman"/>
          <w:sz w:val="18"/>
          <w:szCs w:val="18"/>
        </w:rPr>
        <w:t>Молькеевское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сельпо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Всего сдано 58100  </w:t>
      </w:r>
      <w:proofErr w:type="spellStart"/>
      <w:r>
        <w:rPr>
          <w:rFonts w:ascii="Times New Roman" w:hAnsi="Times New Roman"/>
          <w:sz w:val="18"/>
          <w:szCs w:val="18"/>
        </w:rPr>
        <w:t>л.молока</w:t>
      </w:r>
      <w:proofErr w:type="spellEnd"/>
      <w:r>
        <w:rPr>
          <w:rFonts w:ascii="Times New Roman" w:hAnsi="Times New Roman"/>
          <w:sz w:val="18"/>
          <w:szCs w:val="18"/>
        </w:rPr>
        <w:t xml:space="preserve"> на сумму 1132538 руб. 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Также участвовали на районных и республиканских ярмарках.  Возили продукцию из ЛПХ. Участвовавшим хозяйствам большое спасибо, что поддержали. Здесь особо хочется поблагодарить жителей </w:t>
      </w:r>
      <w:proofErr w:type="gramStart"/>
      <w:r>
        <w:rPr>
          <w:rFonts w:ascii="Times New Roman" w:hAnsi="Times New Roman"/>
          <w:sz w:val="18"/>
          <w:szCs w:val="18"/>
        </w:rPr>
        <w:t>с</w:t>
      </w:r>
      <w:proofErr w:type="gramEnd"/>
      <w:r>
        <w:rPr>
          <w:rFonts w:ascii="Times New Roman" w:hAnsi="Times New Roman"/>
          <w:sz w:val="18"/>
          <w:szCs w:val="18"/>
        </w:rPr>
        <w:t xml:space="preserve">. Старое </w:t>
      </w:r>
      <w:proofErr w:type="spellStart"/>
      <w:r>
        <w:rPr>
          <w:rFonts w:ascii="Times New Roman" w:hAnsi="Times New Roman"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 xml:space="preserve"> Степанову В.А. и Давыдову В.Е., Егорову Ф.И.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вопросу занятости населения. Всего по сельскому поселению числится 465 хозяйств с населением 725 человек, действительно проживают 527 человек. По населенным пунктам: в </w:t>
      </w:r>
      <w:proofErr w:type="gramStart"/>
      <w:r>
        <w:rPr>
          <w:rFonts w:ascii="Times New Roman" w:hAnsi="Times New Roman"/>
          <w:sz w:val="18"/>
          <w:szCs w:val="18"/>
        </w:rPr>
        <w:t>с</w:t>
      </w:r>
      <w:proofErr w:type="gramEnd"/>
      <w:r>
        <w:rPr>
          <w:rFonts w:ascii="Times New Roman" w:hAnsi="Times New Roman"/>
          <w:sz w:val="18"/>
          <w:szCs w:val="18"/>
        </w:rPr>
        <w:t xml:space="preserve">. Старое </w:t>
      </w:r>
      <w:proofErr w:type="spellStart"/>
      <w:r>
        <w:rPr>
          <w:rFonts w:ascii="Times New Roman" w:hAnsi="Times New Roman"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 xml:space="preserve"> проживают 358 человек, в 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/>
          <w:sz w:val="18"/>
          <w:szCs w:val="18"/>
        </w:rPr>
        <w:t>Янсуринское</w:t>
      </w:r>
      <w:proofErr w:type="spellEnd"/>
      <w:r>
        <w:rPr>
          <w:rFonts w:ascii="Times New Roman" w:hAnsi="Times New Roman"/>
          <w:sz w:val="18"/>
          <w:szCs w:val="18"/>
        </w:rPr>
        <w:t>- 115 человек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 в д. </w:t>
      </w:r>
      <w:proofErr w:type="spellStart"/>
      <w:r>
        <w:rPr>
          <w:rFonts w:ascii="Times New Roman" w:hAnsi="Times New Roman"/>
          <w:sz w:val="18"/>
          <w:szCs w:val="18"/>
        </w:rPr>
        <w:t>Камылово</w:t>
      </w:r>
      <w:proofErr w:type="spellEnd"/>
      <w:r>
        <w:rPr>
          <w:rFonts w:ascii="Times New Roman" w:hAnsi="Times New Roman"/>
          <w:sz w:val="18"/>
          <w:szCs w:val="18"/>
        </w:rPr>
        <w:t xml:space="preserve"> - 54 человек.  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сфере занятости: в бюджетных структурах заняты 26 чел, в с/х предприятиях - 47 чел, в частном бизнесе в предпринимательстве заняты  3  чел., наемными работниками у предпринимателей работают 3 чел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В других сферах занято 270 человек , пенсионеров 209 , нигде не работающих - 12 чел .Работа на селе есть только надо работать . </w:t>
      </w:r>
      <w:proofErr w:type="spellStart"/>
      <w:r>
        <w:rPr>
          <w:rFonts w:ascii="Times New Roman" w:hAnsi="Times New Roman"/>
          <w:sz w:val="18"/>
          <w:szCs w:val="18"/>
        </w:rPr>
        <w:t>Самозанятыми</w:t>
      </w:r>
      <w:proofErr w:type="spellEnd"/>
      <w:r>
        <w:rPr>
          <w:rFonts w:ascii="Times New Roman" w:hAnsi="Times New Roman"/>
          <w:sz w:val="18"/>
          <w:szCs w:val="18"/>
        </w:rPr>
        <w:t xml:space="preserve"> зарегистрированы 6 человек. По заработной плате со стороны работодателей задержек не имеется</w:t>
      </w:r>
      <w:proofErr w:type="gramStart"/>
      <w:r>
        <w:rPr>
          <w:rFonts w:ascii="Times New Roman" w:hAnsi="Times New Roman"/>
          <w:sz w:val="18"/>
          <w:szCs w:val="18"/>
        </w:rPr>
        <w:t xml:space="preserve">  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В сфере торговли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Наше сельское поселение обслуживают четыре  торговых точек, три точки </w:t>
      </w:r>
      <w:proofErr w:type="spellStart"/>
      <w:r>
        <w:rPr>
          <w:rFonts w:ascii="Times New Roman" w:hAnsi="Times New Roman"/>
          <w:sz w:val="18"/>
          <w:szCs w:val="18"/>
        </w:rPr>
        <w:t>Молькеевского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сельпо и одна точка-  частный предприниматель. Претензий на них нет. 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6. В нашем сельском поселении действуют 6 водонапорных башен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Две из них на балансе Агрофирмы. В 2019 году в с. Старое </w:t>
      </w:r>
      <w:proofErr w:type="spellStart"/>
      <w:r>
        <w:rPr>
          <w:rFonts w:ascii="Times New Roman" w:hAnsi="Times New Roman"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 xml:space="preserve"> по Республиканской программе в плане было проведение водопровода длиной 3200 метров, провели  1552 метра на сумму 2390000 рублей по улицам Казанская, Московская, Островского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Западная. Протяженность водопроводных сетей составляет 8550 метров. В 2020 году планируется провести водопровод по улицам </w:t>
      </w:r>
      <w:proofErr w:type="gramStart"/>
      <w:r>
        <w:rPr>
          <w:rFonts w:ascii="Times New Roman" w:hAnsi="Times New Roman"/>
          <w:sz w:val="18"/>
          <w:szCs w:val="18"/>
        </w:rPr>
        <w:t>Западная</w:t>
      </w:r>
      <w:proofErr w:type="gramEnd"/>
      <w:r>
        <w:rPr>
          <w:rFonts w:ascii="Times New Roman" w:hAnsi="Times New Roman"/>
          <w:sz w:val="18"/>
          <w:szCs w:val="18"/>
        </w:rPr>
        <w:t xml:space="preserve">, Островского. В с. </w:t>
      </w:r>
      <w:proofErr w:type="spellStart"/>
      <w:r>
        <w:rPr>
          <w:rFonts w:ascii="Times New Roman" w:hAnsi="Times New Roman"/>
          <w:sz w:val="18"/>
          <w:szCs w:val="18"/>
        </w:rPr>
        <w:t>Янсуринское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в 2019 году построено 611 метров водопроводных сетей по улице </w:t>
      </w:r>
      <w:proofErr w:type="gramStart"/>
      <w:r>
        <w:rPr>
          <w:rFonts w:ascii="Times New Roman" w:hAnsi="Times New Roman"/>
          <w:sz w:val="18"/>
          <w:szCs w:val="18"/>
        </w:rPr>
        <w:t>Советская</w:t>
      </w:r>
      <w:proofErr w:type="gramEnd"/>
      <w:r>
        <w:rPr>
          <w:rFonts w:ascii="Times New Roman" w:hAnsi="Times New Roman"/>
          <w:sz w:val="18"/>
          <w:szCs w:val="18"/>
        </w:rPr>
        <w:t xml:space="preserve"> на сумму 940000 рублей. В 2020 году в плане – улица Центральная и Озерная.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В 2019 году отремонтировали один прорыв трассы водопровода и водозаборную колонку по ул. Береговая в </w:t>
      </w:r>
      <w:proofErr w:type="gramStart"/>
      <w:r>
        <w:rPr>
          <w:rFonts w:ascii="Times New Roman" w:hAnsi="Times New Roman"/>
          <w:sz w:val="18"/>
          <w:szCs w:val="18"/>
        </w:rPr>
        <w:t>с</w:t>
      </w:r>
      <w:proofErr w:type="gramEnd"/>
      <w:r>
        <w:rPr>
          <w:rFonts w:ascii="Times New Roman" w:hAnsi="Times New Roman"/>
          <w:sz w:val="18"/>
          <w:szCs w:val="18"/>
        </w:rPr>
        <w:t xml:space="preserve">. Старое </w:t>
      </w:r>
      <w:proofErr w:type="spellStart"/>
      <w:r>
        <w:rPr>
          <w:rFonts w:ascii="Times New Roman" w:hAnsi="Times New Roman"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 обслуживание и за качку воды выплачена зарплата в сумме 27810 руб., за употребление электроэнергии при качке воды уплачено 187397 рублей за 26752 кВт. Собрано за пользование водой – 114400 рублей. За пользование водой МТФ </w:t>
      </w:r>
      <w:proofErr w:type="gramStart"/>
      <w:r>
        <w:rPr>
          <w:rFonts w:ascii="Times New Roman" w:hAnsi="Times New Roman"/>
          <w:sz w:val="18"/>
          <w:szCs w:val="18"/>
        </w:rPr>
        <w:t>в</w:t>
      </w:r>
      <w:proofErr w:type="gramEnd"/>
      <w:r>
        <w:rPr>
          <w:rFonts w:ascii="Times New Roman" w:hAnsi="Times New Roman"/>
          <w:sz w:val="18"/>
          <w:szCs w:val="18"/>
        </w:rPr>
        <w:t xml:space="preserve"> с. </w:t>
      </w:r>
      <w:proofErr w:type="spellStart"/>
      <w:r>
        <w:rPr>
          <w:rFonts w:ascii="Times New Roman" w:hAnsi="Times New Roman"/>
          <w:sz w:val="18"/>
          <w:szCs w:val="18"/>
        </w:rPr>
        <w:t>Янсуринское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по договору Агрофирма перечислила 131376 рублей, должны они еще остались 9591 рублей. С начала 2020 года договор расторгнут.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Самооблажение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8855AC" w:rsidRDefault="008855AC" w:rsidP="008855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 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2364"/>
        <w:gridCol w:w="2362"/>
        <w:gridCol w:w="2366"/>
      </w:tblGrid>
      <w:tr w:rsidR="008855AC" w:rsidTr="008855AC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Численность  населения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собранные от населения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от Республики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855AC" w:rsidTr="008855AC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186000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744000</w:t>
            </w:r>
          </w:p>
        </w:tc>
      </w:tr>
      <w:tr w:rsidR="008855AC" w:rsidTr="008855AC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Янсуринское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278000</w:t>
            </w:r>
          </w:p>
        </w:tc>
      </w:tr>
      <w:tr w:rsidR="008855AC" w:rsidTr="008855AC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66000</w:t>
            </w:r>
          </w:p>
        </w:tc>
      </w:tr>
      <w:tr w:rsidR="008855AC" w:rsidTr="008855AC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272000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1088000</w:t>
            </w:r>
          </w:p>
        </w:tc>
      </w:tr>
    </w:tbl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Всего - 1  млн. 360  тысяч 000  рублей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8855AC" w:rsidRDefault="008855AC" w:rsidP="008855A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2019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2364"/>
        <w:gridCol w:w="2362"/>
        <w:gridCol w:w="2366"/>
      </w:tblGrid>
      <w:tr w:rsidR="008855AC" w:rsidTr="008855AC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Населенный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пукт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населения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населения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от Республики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855AC" w:rsidTr="008855AC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754000</w:t>
            </w:r>
          </w:p>
        </w:tc>
      </w:tr>
      <w:tr w:rsidR="008855AC" w:rsidTr="008855AC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Янсуринское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</w:tr>
      <w:tr w:rsidR="008855AC" w:rsidTr="008855AC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58000</w:t>
            </w:r>
          </w:p>
        </w:tc>
      </w:tr>
      <w:tr w:rsidR="008855AC" w:rsidTr="008855AC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1102000</w:t>
            </w:r>
          </w:p>
        </w:tc>
      </w:tr>
    </w:tbl>
    <w:p w:rsidR="008855AC" w:rsidRDefault="008855AC" w:rsidP="008855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Всего - 1  млн.  377 тысяч  500 рублей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Работы, проделанные за счет средств </w:t>
      </w:r>
      <w:proofErr w:type="spellStart"/>
      <w:r>
        <w:rPr>
          <w:rFonts w:ascii="Times New Roman" w:hAnsi="Times New Roman"/>
          <w:b/>
          <w:sz w:val="18"/>
          <w:szCs w:val="18"/>
        </w:rPr>
        <w:t>самооблажения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в  2019 году</w:t>
      </w:r>
      <w:r>
        <w:rPr>
          <w:rFonts w:ascii="Times New Roman" w:hAnsi="Times New Roman"/>
          <w:sz w:val="18"/>
          <w:szCs w:val="18"/>
        </w:rPr>
        <w:t>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Село Старое </w:t>
      </w:r>
      <w:proofErr w:type="spellStart"/>
      <w:r>
        <w:rPr>
          <w:rFonts w:ascii="Times New Roman" w:hAnsi="Times New Roman"/>
          <w:b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>:</w:t>
      </w:r>
    </w:p>
    <w:p w:rsidR="008855AC" w:rsidRDefault="008855AC" w:rsidP="008855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улице Береговой обустроена щебеночная дорога длиной 150 метров на сумму 312500 руб.</w:t>
      </w:r>
    </w:p>
    <w:p w:rsidR="008855AC" w:rsidRDefault="008855AC" w:rsidP="008855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Ограждение  парка  возле школы на сумму 50000 рублей.</w:t>
      </w:r>
    </w:p>
    <w:p w:rsidR="008855AC" w:rsidRDefault="008855AC" w:rsidP="008855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Строительство детской площадки на сумму 260000 рублей.</w:t>
      </w:r>
    </w:p>
    <w:p w:rsidR="008855AC" w:rsidRDefault="008855AC" w:rsidP="008855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Очистка территории кладбища на сумму 20000 рублей.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Село </w:t>
      </w:r>
      <w:proofErr w:type="spellStart"/>
      <w:r>
        <w:rPr>
          <w:rFonts w:ascii="Times New Roman" w:hAnsi="Times New Roman"/>
          <w:b/>
          <w:sz w:val="18"/>
          <w:szCs w:val="18"/>
        </w:rPr>
        <w:t>Янсуринское</w:t>
      </w:r>
      <w:proofErr w:type="spellEnd"/>
      <w:r>
        <w:rPr>
          <w:rFonts w:ascii="Times New Roman" w:hAnsi="Times New Roman"/>
          <w:sz w:val="18"/>
          <w:szCs w:val="18"/>
        </w:rPr>
        <w:t>:</w:t>
      </w:r>
    </w:p>
    <w:p w:rsidR="008855AC" w:rsidRDefault="008855AC" w:rsidP="008855AC">
      <w:pPr>
        <w:pStyle w:val="a3"/>
        <w:spacing w:after="0" w:line="240" w:lineRule="auto"/>
        <w:ind w:left="6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Обустройство щебеночной дороги по ул. </w:t>
      </w:r>
      <w:proofErr w:type="gramStart"/>
      <w:r>
        <w:rPr>
          <w:rFonts w:ascii="Times New Roman" w:hAnsi="Times New Roman"/>
          <w:sz w:val="18"/>
          <w:szCs w:val="18"/>
        </w:rPr>
        <w:t>Центральная</w:t>
      </w:r>
      <w:proofErr w:type="gramEnd"/>
      <w:r>
        <w:rPr>
          <w:rFonts w:ascii="Times New Roman" w:hAnsi="Times New Roman"/>
          <w:sz w:val="18"/>
          <w:szCs w:val="18"/>
        </w:rPr>
        <w:t xml:space="preserve">. 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Деревня </w:t>
      </w:r>
      <w:proofErr w:type="spellStart"/>
      <w:r>
        <w:rPr>
          <w:rFonts w:ascii="Times New Roman" w:hAnsi="Times New Roman"/>
          <w:b/>
          <w:sz w:val="18"/>
          <w:szCs w:val="18"/>
        </w:rPr>
        <w:t>Камылово</w:t>
      </w:r>
      <w:proofErr w:type="spellEnd"/>
      <w:r>
        <w:rPr>
          <w:rFonts w:ascii="Times New Roman" w:hAnsi="Times New Roman"/>
          <w:sz w:val="18"/>
          <w:szCs w:val="18"/>
        </w:rPr>
        <w:t>:</w:t>
      </w:r>
    </w:p>
    <w:p w:rsidR="008855AC" w:rsidRDefault="008855AC" w:rsidP="008855AC">
      <w:pPr>
        <w:pStyle w:val="a3"/>
        <w:spacing w:after="0" w:line="240" w:lineRule="auto"/>
        <w:ind w:left="6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Обустройство щебеночной дороги по ул. </w:t>
      </w:r>
      <w:proofErr w:type="gramStart"/>
      <w:r>
        <w:rPr>
          <w:rFonts w:ascii="Times New Roman" w:hAnsi="Times New Roman"/>
          <w:sz w:val="18"/>
          <w:szCs w:val="18"/>
        </w:rPr>
        <w:t>Луговая</w:t>
      </w:r>
      <w:proofErr w:type="gramEnd"/>
      <w:r>
        <w:rPr>
          <w:rFonts w:ascii="Times New Roman" w:hAnsi="Times New Roman"/>
          <w:sz w:val="18"/>
          <w:szCs w:val="18"/>
        </w:rPr>
        <w:t xml:space="preserve">  39 метров на сумму 72500 рублей.</w:t>
      </w:r>
    </w:p>
    <w:p w:rsidR="008855AC" w:rsidRDefault="008855AC" w:rsidP="008855AC">
      <w:pPr>
        <w:pStyle w:val="a3"/>
        <w:spacing w:after="0" w:line="240" w:lineRule="auto"/>
        <w:ind w:left="6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 всем населенным пунктам</w:t>
      </w:r>
      <w:r>
        <w:rPr>
          <w:rFonts w:ascii="Times New Roman" w:hAnsi="Times New Roman"/>
          <w:sz w:val="18"/>
          <w:szCs w:val="18"/>
        </w:rPr>
        <w:t>: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Покупка оборудования для уличного освещения на сумму 20000 рублей.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Очистка дорог на сумму 60000 рублей.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Изготовление указателей наименования улиц на сумму 20000 рублей.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 xml:space="preserve">Работы, проделанные за счет средств </w:t>
      </w:r>
      <w:proofErr w:type="spellStart"/>
      <w:r>
        <w:rPr>
          <w:rFonts w:ascii="Times New Roman" w:hAnsi="Times New Roman"/>
          <w:b/>
          <w:sz w:val="18"/>
          <w:szCs w:val="18"/>
        </w:rPr>
        <w:t>самооблажения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за последние 5 лет</w:t>
      </w:r>
      <w:r>
        <w:rPr>
          <w:rFonts w:ascii="Times New Roman" w:hAnsi="Times New Roman"/>
          <w:sz w:val="18"/>
          <w:szCs w:val="18"/>
        </w:rPr>
        <w:t xml:space="preserve"> с 2014 -2019гг.</w:t>
      </w:r>
      <w:proofErr w:type="gramEnd"/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Село Старое </w:t>
      </w:r>
      <w:proofErr w:type="spellStart"/>
      <w:r>
        <w:rPr>
          <w:rFonts w:ascii="Times New Roman" w:hAnsi="Times New Roman"/>
          <w:b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>: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Обустройство щебеночной дороги 1350 метров на сумму 2600000 рублей.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Отремонтировано мостов с прокладкой трубы на сумму 110000 рублей.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Ограждение кладбищ на сумму 1068000 рублей.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Вырубка деревьев на кладбищах на сумму 40000 рублей.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Строительство </w:t>
      </w:r>
      <w:proofErr w:type="gramStart"/>
      <w:r>
        <w:rPr>
          <w:rFonts w:ascii="Times New Roman" w:hAnsi="Times New Roman"/>
          <w:sz w:val="18"/>
          <w:szCs w:val="18"/>
        </w:rPr>
        <w:t>памятника ВОВ</w:t>
      </w:r>
      <w:proofErr w:type="gramEnd"/>
      <w:r>
        <w:rPr>
          <w:rFonts w:ascii="Times New Roman" w:hAnsi="Times New Roman"/>
          <w:sz w:val="18"/>
          <w:szCs w:val="18"/>
        </w:rPr>
        <w:t xml:space="preserve"> на сумму 100000 рублей.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Ограждение территории МФЦ на сумму 152000 рублей.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Ограждение территории двух ВНБ на сумму 220000 рублей.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3 противопожарных гидрантов на сумму 60000 рублей.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Покупка глубинного насоса для качки воды на сумму 40000 рублей.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Прокладка труб для воды 550 метров на сумму 515000 рублей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родника на сумму 50000 рублей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Ограждение парка – 150000 рублей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Рекультивация полигона свалки – 60000 рублей</w:t>
      </w:r>
    </w:p>
    <w:p w:rsidR="008855AC" w:rsidRDefault="008855AC" w:rsidP="008855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Строительство детской площадки- 260000 рублей.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Село </w:t>
      </w:r>
      <w:proofErr w:type="spellStart"/>
      <w:r>
        <w:rPr>
          <w:rFonts w:ascii="Times New Roman" w:hAnsi="Times New Roman"/>
          <w:b/>
          <w:sz w:val="18"/>
          <w:szCs w:val="18"/>
        </w:rPr>
        <w:t>Янсуринское</w:t>
      </w:r>
      <w:proofErr w:type="spellEnd"/>
      <w:r>
        <w:rPr>
          <w:rFonts w:ascii="Times New Roman" w:hAnsi="Times New Roman"/>
          <w:sz w:val="18"/>
          <w:szCs w:val="18"/>
        </w:rPr>
        <w:t>:</w:t>
      </w:r>
    </w:p>
    <w:p w:rsidR="008855AC" w:rsidRDefault="008855AC" w:rsidP="008855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Обустройство щебеночной дороги 740 метров на сумму 1462000 рублей</w:t>
      </w:r>
    </w:p>
    <w:p w:rsidR="008855AC" w:rsidRDefault="008855AC" w:rsidP="008855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участка дороги на сумму 12500 рублей</w:t>
      </w:r>
    </w:p>
    <w:p w:rsidR="008855AC" w:rsidRDefault="008855AC" w:rsidP="008855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Ограждение территории кладбища – 208000 рублей</w:t>
      </w:r>
    </w:p>
    <w:p w:rsidR="008855AC" w:rsidRDefault="008855AC" w:rsidP="008855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Вырубка деревьев на кладбище- 30000 рублей</w:t>
      </w:r>
    </w:p>
    <w:p w:rsidR="008855AC" w:rsidRDefault="008855AC" w:rsidP="008855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Строительство двух мостиков – 292000 рублей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Деревня </w:t>
      </w:r>
      <w:proofErr w:type="spellStart"/>
      <w:r>
        <w:rPr>
          <w:rFonts w:ascii="Times New Roman" w:hAnsi="Times New Roman"/>
          <w:b/>
          <w:sz w:val="18"/>
          <w:szCs w:val="18"/>
        </w:rPr>
        <w:t>Камылово</w:t>
      </w:r>
      <w:proofErr w:type="spellEnd"/>
      <w:r>
        <w:rPr>
          <w:rFonts w:ascii="Times New Roman" w:hAnsi="Times New Roman"/>
          <w:sz w:val="18"/>
          <w:szCs w:val="18"/>
        </w:rPr>
        <w:t>:</w:t>
      </w:r>
    </w:p>
    <w:p w:rsidR="008855AC" w:rsidRDefault="008855AC" w:rsidP="008855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Обустройство щебеночной дороги 215 метров на сумму 430000 рублей.</w:t>
      </w:r>
    </w:p>
    <w:p w:rsidR="008855AC" w:rsidRDefault="008855AC" w:rsidP="008855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Ограждение территории кладбища – 180000 рублей</w:t>
      </w:r>
    </w:p>
    <w:p w:rsidR="008855AC" w:rsidRDefault="008855AC" w:rsidP="008855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Вырубка деревьев на кладбище- 40000 рублей.</w:t>
      </w:r>
    </w:p>
    <w:p w:rsidR="008855AC" w:rsidRDefault="008855AC" w:rsidP="008855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Строительство двух колодцев – 160000 рублей</w:t>
      </w:r>
    </w:p>
    <w:p w:rsidR="008855AC" w:rsidRDefault="008855AC" w:rsidP="008855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Приобретение запчастей для уличного освещения- 45000 рублей.</w:t>
      </w:r>
    </w:p>
    <w:p w:rsidR="008855AC" w:rsidRDefault="008855AC" w:rsidP="008855AC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Также по Республиканской программе  </w:t>
      </w:r>
      <w:proofErr w:type="gramStart"/>
      <w:r>
        <w:rPr>
          <w:rFonts w:ascii="Times New Roman" w:hAnsi="Times New Roman"/>
          <w:sz w:val="18"/>
          <w:szCs w:val="18"/>
        </w:rPr>
        <w:t>в</w:t>
      </w:r>
      <w:proofErr w:type="gramEnd"/>
      <w:r>
        <w:rPr>
          <w:rFonts w:ascii="Times New Roman" w:hAnsi="Times New Roman"/>
          <w:sz w:val="18"/>
          <w:szCs w:val="18"/>
        </w:rPr>
        <w:t xml:space="preserve"> с. </w:t>
      </w:r>
      <w:proofErr w:type="spellStart"/>
      <w:r>
        <w:rPr>
          <w:rFonts w:ascii="Times New Roman" w:hAnsi="Times New Roman"/>
          <w:sz w:val="18"/>
          <w:szCs w:val="18"/>
        </w:rPr>
        <w:t>Янсуринское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по ул. </w:t>
      </w:r>
      <w:proofErr w:type="gramStart"/>
      <w:r>
        <w:rPr>
          <w:rFonts w:ascii="Times New Roman" w:hAnsi="Times New Roman"/>
          <w:sz w:val="18"/>
          <w:szCs w:val="18"/>
        </w:rPr>
        <w:t>Комсомольская</w:t>
      </w:r>
      <w:proofErr w:type="gramEnd"/>
      <w:r>
        <w:rPr>
          <w:rFonts w:ascii="Times New Roman" w:hAnsi="Times New Roman"/>
          <w:sz w:val="18"/>
          <w:szCs w:val="18"/>
        </w:rPr>
        <w:t xml:space="preserve"> обустроена щебеночная дорога 155 метров на сумму 1412000 рублей. От всего сердца благодарим за </w:t>
      </w:r>
      <w:proofErr w:type="spellStart"/>
      <w:r>
        <w:rPr>
          <w:rFonts w:ascii="Times New Roman" w:hAnsi="Times New Roman"/>
          <w:sz w:val="18"/>
          <w:szCs w:val="18"/>
        </w:rPr>
        <w:t>подддержку</w:t>
      </w:r>
      <w:proofErr w:type="spellEnd"/>
      <w:r>
        <w:rPr>
          <w:rFonts w:ascii="Times New Roman" w:hAnsi="Times New Roman"/>
          <w:sz w:val="18"/>
          <w:szCs w:val="18"/>
        </w:rPr>
        <w:t xml:space="preserve"> президента </w:t>
      </w:r>
      <w:proofErr w:type="spellStart"/>
      <w:r>
        <w:rPr>
          <w:rFonts w:ascii="Times New Roman" w:hAnsi="Times New Roman"/>
          <w:sz w:val="18"/>
          <w:szCs w:val="18"/>
        </w:rPr>
        <w:t>Минниханова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Р.Н. и главу нашего района Рахматуллина А.И.!</w:t>
      </w:r>
    </w:p>
    <w:p w:rsidR="008855AC" w:rsidRDefault="008855AC" w:rsidP="008855AC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Хочу ознакомить с планами на 2020 год. В 2020 году запланировано завершение обустройства щебеночной дороги в с. </w:t>
      </w:r>
      <w:proofErr w:type="spellStart"/>
      <w:r>
        <w:rPr>
          <w:rFonts w:ascii="Times New Roman" w:hAnsi="Times New Roman"/>
          <w:sz w:val="18"/>
          <w:szCs w:val="18"/>
        </w:rPr>
        <w:t>Янсуринское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по ул. Комсомольская- 150 метров, укладка асфальтобетонного покрытия по ул. Центральная в </w:t>
      </w:r>
      <w:proofErr w:type="spellStart"/>
      <w:r>
        <w:rPr>
          <w:rFonts w:ascii="Times New Roman" w:hAnsi="Times New Roman"/>
          <w:sz w:val="18"/>
          <w:szCs w:val="18"/>
        </w:rPr>
        <w:t>с</w:t>
      </w:r>
      <w:proofErr w:type="gramStart"/>
      <w:r>
        <w:rPr>
          <w:rFonts w:ascii="Times New Roman" w:hAnsi="Times New Roman"/>
          <w:sz w:val="18"/>
          <w:szCs w:val="18"/>
        </w:rPr>
        <w:t>.С</w:t>
      </w:r>
      <w:proofErr w:type="gramEnd"/>
      <w:r>
        <w:rPr>
          <w:rFonts w:ascii="Times New Roman" w:hAnsi="Times New Roman"/>
          <w:sz w:val="18"/>
          <w:szCs w:val="18"/>
        </w:rPr>
        <w:t>тарое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 xml:space="preserve"> -132 метра, обустройство щебеночной дороги в с. Старое </w:t>
      </w:r>
      <w:proofErr w:type="spellStart"/>
      <w:r>
        <w:rPr>
          <w:rFonts w:ascii="Times New Roman" w:hAnsi="Times New Roman"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 xml:space="preserve"> по ул. Островского-550 метров.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Республиканский проект по установке в населенных пунктах энергосберегающих светодиодных ламп уличного освещения работает с 2014 года. По данному проекту у нас с 2014 года в </w:t>
      </w:r>
      <w:proofErr w:type="gramStart"/>
      <w:r>
        <w:rPr>
          <w:rFonts w:ascii="Times New Roman" w:hAnsi="Times New Roman"/>
          <w:sz w:val="18"/>
          <w:szCs w:val="18"/>
        </w:rPr>
        <w:t>с</w:t>
      </w:r>
      <w:proofErr w:type="gramEnd"/>
      <w:r>
        <w:rPr>
          <w:rFonts w:ascii="Times New Roman" w:hAnsi="Times New Roman"/>
          <w:sz w:val="18"/>
          <w:szCs w:val="18"/>
        </w:rPr>
        <w:t xml:space="preserve">. Старое </w:t>
      </w:r>
      <w:proofErr w:type="spellStart"/>
      <w:r>
        <w:rPr>
          <w:rFonts w:ascii="Times New Roman" w:hAnsi="Times New Roman"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 xml:space="preserve"> установлены 49 штук, в 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с. Янсуринское-20, в д. Камылово-10 ламп.  Состояние линий электропередач и трансформаторов хорошее, они заменены еще только недавно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Для сравнения. В 2018 году за электроэнергию для уличного освещения уплачено 131984 рублей за 20290 кВт, а в 2019 году уплачено 128312 рублей за 18423 кВт. Экономия составляет 3672 рублей. Обслуживает работу уличного освещения Васильев Александр Васильевич на безвозмездной основе. Большое ему за это спасибо!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В этом году многие жители поменяли старые котлы и плиты на новые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на более экономичные. Обслуживание со стороны работников газового участка производится своевременно. 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Благоустройство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Благоустройство это основа нашей работы: уборка улиц, придомовых территорий , улиц, центральных дорог, благоустройство кладбищ ,памятников- это наша работа всех жителей . Летом обкашивали  обочины вдоль трассы в пределах своего поселения . В нем принимали активное участие работники СП ,ФАП почты, СОШ и ОП ППС.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 вопросу связи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Количество стационарной сети постоянно растет  Примерно 90% населения обеспечены связью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Растет и количество абонентов подключенных к системе Интернет и к кабельному телевидению . Проблем со связью можно сказать нет. Сотовая связь оставляет желать лучшего. 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сфере образования. У нас одна основная общеобразовательная школа им. Героя  Советского Союза Кузьмина Михаила Кузьмича. В школе учатся 62 ученика. Подробнее расскажет директор школы </w:t>
      </w:r>
      <w:proofErr w:type="spellStart"/>
      <w:r>
        <w:rPr>
          <w:rFonts w:ascii="Times New Roman" w:hAnsi="Times New Roman"/>
          <w:sz w:val="18"/>
          <w:szCs w:val="18"/>
        </w:rPr>
        <w:t>Акрымов</w:t>
      </w:r>
      <w:proofErr w:type="spellEnd"/>
      <w:r>
        <w:rPr>
          <w:rFonts w:ascii="Times New Roman" w:hAnsi="Times New Roman"/>
          <w:sz w:val="18"/>
          <w:szCs w:val="18"/>
        </w:rPr>
        <w:t xml:space="preserve"> А.А.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В сфере культуры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В нашем СП ведут свою работу  два клуба . Один в с .Старое </w:t>
      </w:r>
      <w:proofErr w:type="spellStart"/>
      <w:r>
        <w:rPr>
          <w:rFonts w:ascii="Times New Roman" w:hAnsi="Times New Roman"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 xml:space="preserve"> и другой в 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Янсуринское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 .  В новом центре проходят разные мероприятия, приезжают с концертами артисты.  Клубы работают по графику, согласно своим планам культурных мероприятий. Работают совместно с работниками библиотеки очень слажено, дружно. 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В нашем СП работают два ФАПА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Оба ФАПА укомплектованы персоналом . Обе медсестры к работе относятся добросовестно, очень отзывчивы , в любое время идут на вызов . Подробней выступит фельдшер </w:t>
      </w:r>
      <w:proofErr w:type="spellStart"/>
      <w:r>
        <w:rPr>
          <w:rFonts w:ascii="Times New Roman" w:hAnsi="Times New Roman"/>
          <w:sz w:val="18"/>
          <w:szCs w:val="18"/>
        </w:rPr>
        <w:t>Янсуринского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ФАП Васильева Л.А. 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Демографическая ситуация по численности населения за последние годы.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tbl>
      <w:tblPr>
        <w:tblW w:w="709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96"/>
        <w:gridCol w:w="850"/>
        <w:gridCol w:w="709"/>
        <w:gridCol w:w="850"/>
        <w:gridCol w:w="993"/>
        <w:gridCol w:w="993"/>
      </w:tblGrid>
      <w:tr w:rsidR="008855AC" w:rsidTr="008855AC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            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2019 </w:t>
            </w:r>
          </w:p>
        </w:tc>
      </w:tr>
      <w:tr w:rsidR="008855AC" w:rsidTr="008855AC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513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495</w:t>
            </w:r>
          </w:p>
        </w:tc>
      </w:tr>
      <w:tr w:rsidR="008855AC" w:rsidTr="008855AC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182</w:t>
            </w:r>
          </w:p>
        </w:tc>
      </w:tr>
      <w:tr w:rsidR="008855AC" w:rsidTr="008855AC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48</w:t>
            </w:r>
          </w:p>
        </w:tc>
      </w:tr>
    </w:tbl>
    <w:p w:rsidR="008855AC" w:rsidRDefault="008855AC" w:rsidP="008855AC">
      <w:pPr>
        <w:tabs>
          <w:tab w:val="left" w:pos="1935"/>
          <w:tab w:val="left" w:pos="3930"/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всего</w:t>
      </w:r>
      <w:r>
        <w:rPr>
          <w:rFonts w:ascii="Times New Roman" w:hAnsi="Times New Roman"/>
          <w:sz w:val="18"/>
          <w:szCs w:val="18"/>
        </w:rPr>
        <w:tab/>
        <w:t>785             755             753          748              734                725</w:t>
      </w:r>
    </w:p>
    <w:p w:rsidR="008855AC" w:rsidRDefault="008855AC" w:rsidP="008855AC">
      <w:pPr>
        <w:tabs>
          <w:tab w:val="left" w:pos="1935"/>
          <w:tab w:val="left" w:pos="3930"/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4"/>
        <w:gridCol w:w="1176"/>
        <w:gridCol w:w="1176"/>
        <w:gridCol w:w="1176"/>
        <w:gridCol w:w="1176"/>
        <w:gridCol w:w="1176"/>
      </w:tblGrid>
      <w:tr w:rsidR="008855AC" w:rsidTr="008855A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8855AC" w:rsidTr="008855A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школьники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  <w:tr w:rsidR="008855AC" w:rsidTr="008855A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5AC" w:rsidTr="008855A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Трудоспособное население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296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8855AC" w:rsidTr="008855A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пенсионеры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</w:tr>
      <w:tr w:rsidR="008855AC" w:rsidTr="008855A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8855AC" w:rsidTr="008855A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смерть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855AC" w:rsidTr="008855A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рождение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5AC" w:rsidRDefault="008855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55AC" w:rsidRDefault="008855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855AC" w:rsidTr="008855A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5AC" w:rsidRDefault="008855A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</w:tbl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Демографическая ситуация низкая. Смертность превышает рождение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Для повышения демографической ситуации государство </w:t>
      </w:r>
      <w:proofErr w:type="spellStart"/>
      <w:r>
        <w:rPr>
          <w:rFonts w:ascii="Times New Roman" w:hAnsi="Times New Roman"/>
          <w:sz w:val="18"/>
          <w:szCs w:val="18"/>
        </w:rPr>
        <w:t>прелпринимает</w:t>
      </w:r>
      <w:proofErr w:type="spellEnd"/>
      <w:r>
        <w:rPr>
          <w:rFonts w:ascii="Times New Roman" w:hAnsi="Times New Roman"/>
          <w:sz w:val="18"/>
          <w:szCs w:val="18"/>
        </w:rPr>
        <w:t xml:space="preserve"> меры для </w:t>
      </w:r>
      <w:proofErr w:type="spellStart"/>
      <w:r>
        <w:rPr>
          <w:rFonts w:ascii="Times New Roman" w:hAnsi="Times New Roman"/>
          <w:sz w:val="18"/>
          <w:szCs w:val="18"/>
        </w:rPr>
        <w:t>подддержки</w:t>
      </w:r>
      <w:proofErr w:type="spellEnd"/>
      <w:r>
        <w:rPr>
          <w:rFonts w:ascii="Times New Roman" w:hAnsi="Times New Roman"/>
          <w:sz w:val="18"/>
          <w:szCs w:val="18"/>
        </w:rPr>
        <w:t xml:space="preserve"> повышения рождаемости  Помимо федеральных проектов, на уровне района при рождении  1 -2  ребенка будет выплачиваться 5000 рублей, при рождении 3 ребенка </w:t>
      </w:r>
      <w:proofErr w:type="gramStart"/>
      <w:r>
        <w:rPr>
          <w:rFonts w:ascii="Times New Roman" w:hAnsi="Times New Roman"/>
          <w:sz w:val="18"/>
          <w:szCs w:val="18"/>
        </w:rPr>
        <w:t>–к</w:t>
      </w:r>
      <w:proofErr w:type="gramEnd"/>
      <w:r>
        <w:rPr>
          <w:rFonts w:ascii="Times New Roman" w:hAnsi="Times New Roman"/>
          <w:sz w:val="18"/>
          <w:szCs w:val="18"/>
        </w:rPr>
        <w:t>оляска в подарок, при рождении 4 и более детей 20000 рублей.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 работе с молодежью и спорту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>В школе работают кружки по волейболу и  настольному теннису  , имеется ледовая площадка для игры в хоккей. Команда нашего поселения по волейболу постоянно занимает призовые места и на Сабантуе в районе и  у себя. Очень активное участие  принимает во всех видах и ведет за собой Петухов Николай Иванович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>он и капитан сборной по волейболу. Надеемся, что и в дальнейшем мы будем участвовать в соревнования, да и просто так для собственного удовольствия и здоровья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рядах Вооруженных Сил несут свою службу 3 наших парней</w:t>
      </w:r>
      <w:proofErr w:type="gramStart"/>
      <w:r>
        <w:rPr>
          <w:rFonts w:ascii="Times New Roman" w:hAnsi="Times New Roman"/>
          <w:sz w:val="18"/>
          <w:szCs w:val="18"/>
        </w:rPr>
        <w:t xml:space="preserve"> :</w:t>
      </w:r>
      <w:proofErr w:type="gramEnd"/>
      <w:r>
        <w:rPr>
          <w:rFonts w:ascii="Times New Roman" w:hAnsi="Times New Roman"/>
          <w:sz w:val="18"/>
          <w:szCs w:val="18"/>
        </w:rPr>
        <w:t xml:space="preserve"> Майоров Святослав Сергееви</w:t>
      </w:r>
      <w:proofErr w:type="gramStart"/>
      <w:r>
        <w:rPr>
          <w:rFonts w:ascii="Times New Roman" w:hAnsi="Times New Roman"/>
          <w:sz w:val="18"/>
          <w:szCs w:val="18"/>
        </w:rPr>
        <w:t>ч(</w:t>
      </w:r>
      <w:proofErr w:type="gramEnd"/>
      <w:r>
        <w:rPr>
          <w:rFonts w:ascii="Times New Roman" w:hAnsi="Times New Roman"/>
          <w:sz w:val="18"/>
          <w:szCs w:val="18"/>
        </w:rPr>
        <w:t xml:space="preserve">контрактник в Сирии), Тараканов Дмитрий Петрович, </w:t>
      </w:r>
      <w:proofErr w:type="spellStart"/>
      <w:r>
        <w:rPr>
          <w:rFonts w:ascii="Times New Roman" w:hAnsi="Times New Roman"/>
          <w:sz w:val="18"/>
          <w:szCs w:val="18"/>
        </w:rPr>
        <w:t>Сурнаев</w:t>
      </w:r>
      <w:proofErr w:type="spellEnd"/>
      <w:r>
        <w:rPr>
          <w:rFonts w:ascii="Times New Roman" w:hAnsi="Times New Roman"/>
          <w:sz w:val="18"/>
          <w:szCs w:val="18"/>
        </w:rPr>
        <w:t xml:space="preserve"> Владислав Александрович.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нашем СП находится ОП </w:t>
      </w:r>
      <w:proofErr w:type="spellStart"/>
      <w:r>
        <w:rPr>
          <w:rFonts w:ascii="Times New Roman" w:hAnsi="Times New Roman"/>
          <w:sz w:val="18"/>
          <w:szCs w:val="18"/>
        </w:rPr>
        <w:t>Апастовского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отряда ППС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>Начальник ОП  совместно с участковым уполномоченным полиции проводят подворные обходы . Есть дома незастрахованные от несчастий. Хотелось бы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 чтобы жители поняли как необходимо в наше время застраховать свое имущество. Те, кто не сделали этого, поторопитесь</w:t>
      </w:r>
      <w:proofErr w:type="gramStart"/>
      <w:r>
        <w:rPr>
          <w:rFonts w:ascii="Times New Roman" w:hAnsi="Times New Roman"/>
          <w:sz w:val="18"/>
          <w:szCs w:val="18"/>
        </w:rPr>
        <w:t>!.</w:t>
      </w:r>
      <w:proofErr w:type="gramEnd"/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1По вопросам  социального и пенсионного обеспечения особых проблем нет. 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нашем поселении проживают 209 пенсионеров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Они участвуют на разных мероприятиях и на спортивных </w:t>
      </w:r>
      <w:proofErr w:type="spellStart"/>
      <w:r>
        <w:rPr>
          <w:rFonts w:ascii="Times New Roman" w:hAnsi="Times New Roman"/>
          <w:sz w:val="18"/>
          <w:szCs w:val="18"/>
        </w:rPr>
        <w:t>соревнованях</w:t>
      </w:r>
      <w:proofErr w:type="spellEnd"/>
      <w:r>
        <w:rPr>
          <w:rFonts w:ascii="Times New Roman" w:hAnsi="Times New Roman"/>
          <w:sz w:val="18"/>
          <w:szCs w:val="18"/>
        </w:rPr>
        <w:t xml:space="preserve"> в районе. Пенсии выдают вовремя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 задержек нет ,с доставкой все нормально .За одинокими престарелыми закреплены отдельные люди ,они присматривают за ними .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Сельское поселение тесно работает с другими организациями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будь то школа Агрофирма, ФАПЫ ,почта, ОП ППС и другие. Летом для Агрофирмы все вместе  собирали </w:t>
      </w:r>
      <w:proofErr w:type="spellStart"/>
      <w:r>
        <w:rPr>
          <w:rFonts w:ascii="Times New Roman" w:hAnsi="Times New Roman"/>
          <w:sz w:val="18"/>
          <w:szCs w:val="18"/>
        </w:rPr>
        <w:t>веткорм</w:t>
      </w:r>
      <w:proofErr w:type="spellEnd"/>
      <w:r>
        <w:rPr>
          <w:rFonts w:ascii="Times New Roman" w:hAnsi="Times New Roman"/>
          <w:sz w:val="18"/>
          <w:szCs w:val="18"/>
        </w:rPr>
        <w:t xml:space="preserve">. Агрофирма тоже все время помогает, то это спонсорская помощь при проведении различных  хозяйственных работ, различных мероприятий. Большое им за это спасибо!  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</w:p>
    <w:p w:rsidR="008855AC" w:rsidRDefault="008855AC" w:rsidP="00885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Старотябердинское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сельское поселение </w:t>
      </w:r>
      <w:proofErr w:type="gramStart"/>
      <w:r>
        <w:rPr>
          <w:rFonts w:ascii="Times New Roman" w:hAnsi="Times New Roman"/>
          <w:sz w:val="18"/>
          <w:szCs w:val="18"/>
        </w:rPr>
        <w:t>работает</w:t>
      </w:r>
      <w:proofErr w:type="gramEnd"/>
      <w:r>
        <w:rPr>
          <w:rFonts w:ascii="Times New Roman" w:hAnsi="Times New Roman"/>
          <w:sz w:val="18"/>
          <w:szCs w:val="18"/>
        </w:rPr>
        <w:t xml:space="preserve"> руководствуясь ФЗ №13 « Об общих принципах организации местного самоуправления в РФ». Прием граждан ведется по вторникам и пятницам. Каждое обращение </w:t>
      </w:r>
      <w:proofErr w:type="gramStart"/>
      <w:r>
        <w:rPr>
          <w:rFonts w:ascii="Times New Roman" w:hAnsi="Times New Roman"/>
          <w:sz w:val="18"/>
          <w:szCs w:val="18"/>
        </w:rPr>
        <w:t>регистрируется</w:t>
      </w:r>
      <w:proofErr w:type="gramEnd"/>
      <w:r>
        <w:rPr>
          <w:rFonts w:ascii="Times New Roman" w:hAnsi="Times New Roman"/>
          <w:sz w:val="18"/>
          <w:szCs w:val="18"/>
        </w:rPr>
        <w:t xml:space="preserve"> и стараемся каждую проблему решить полностью. В 2019 году пришли на прием 54 гражданина, выдано 534 выписки и справок, 13 характеристик</w:t>
      </w:r>
      <w:proofErr w:type="gramStart"/>
      <w:r>
        <w:rPr>
          <w:rFonts w:ascii="Times New Roman" w:hAnsi="Times New Roman"/>
          <w:sz w:val="18"/>
          <w:szCs w:val="18"/>
        </w:rPr>
        <w:t xml:space="preserve">.. </w:t>
      </w:r>
      <w:proofErr w:type="gramEnd"/>
      <w:r>
        <w:rPr>
          <w:rFonts w:ascii="Times New Roman" w:hAnsi="Times New Roman"/>
          <w:sz w:val="18"/>
          <w:szCs w:val="18"/>
        </w:rPr>
        <w:t xml:space="preserve">За прошедший год составлено 5 доверенностей. Пошлина от этих действий принимается в бюджет поселения. Все новости и решения поселения публикуются на официальном сайте поселения. </w:t>
      </w:r>
    </w:p>
    <w:p w:rsidR="008855AC" w:rsidRDefault="008855AC" w:rsidP="0088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E5000" w:rsidRDefault="009E5000"/>
    <w:sectPr w:rsidR="009E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663B"/>
    <w:multiLevelType w:val="hybridMultilevel"/>
    <w:tmpl w:val="5DE2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13F1"/>
    <w:multiLevelType w:val="hybridMultilevel"/>
    <w:tmpl w:val="8154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6027"/>
    <w:multiLevelType w:val="hybridMultilevel"/>
    <w:tmpl w:val="0856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34B4A"/>
    <w:multiLevelType w:val="hybridMultilevel"/>
    <w:tmpl w:val="C20A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AC"/>
    <w:rsid w:val="00851F56"/>
    <w:rsid w:val="008855AC"/>
    <w:rsid w:val="009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2132</Words>
  <Characters>12154</Characters>
  <Application>Microsoft Office Word</Application>
  <DocSecurity>0</DocSecurity>
  <Lines>101</Lines>
  <Paragraphs>28</Paragraphs>
  <ScaleCrop>false</ScaleCrop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2020-01-28T07:19:00Z</dcterms:created>
  <dcterms:modified xsi:type="dcterms:W3CDTF">2020-02-03T06:30:00Z</dcterms:modified>
</cp:coreProperties>
</file>