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7BA" w:rsidRDefault="001D77BA" w:rsidP="001D77BA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обращений граждан поступивших в </w:t>
      </w:r>
    </w:p>
    <w:p w:rsidR="001D77BA" w:rsidRDefault="001D77BA" w:rsidP="001D77BA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Старотябердинское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сельское  поселение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Кайбицко</w:t>
      </w:r>
      <w:r w:rsidR="00DE2D29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DE2D2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за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D77BA" w:rsidRDefault="001D77BA" w:rsidP="001D77B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7BA" w:rsidRDefault="001D77BA" w:rsidP="001D77B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Старотябердинском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построена на основании нормативных правовых актов:</w:t>
      </w:r>
    </w:p>
    <w:p w:rsidR="001D77BA" w:rsidRDefault="001D77BA" w:rsidP="001D77B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Федеральный закон от 02.05.2006 № 59-ФЗ «О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 обращений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Федерации».</w:t>
      </w:r>
    </w:p>
    <w:p w:rsidR="001D77BA" w:rsidRDefault="001D77BA" w:rsidP="001D77B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Закон Республики Татарстан от 12.05.2003 № 16-ЗРТ «Об обращениях граждан в Республике Татарстан». </w:t>
      </w:r>
    </w:p>
    <w:p w:rsidR="001D77BA" w:rsidRDefault="001D77BA" w:rsidP="001D77B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77BA" w:rsidRDefault="001D77BA" w:rsidP="001D77BA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Постановление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Исполнительного комитета </w:t>
      </w:r>
      <w:proofErr w:type="gramStart"/>
      <w:r>
        <w:rPr>
          <w:rFonts w:ascii="Times New Roman" w:hAnsi="Times New Roman" w:cs="Times New Roman"/>
          <w:sz w:val="28"/>
          <w:szCs w:val="28"/>
          <w:lang w:val="tt-RU"/>
        </w:rPr>
        <w:t>Старотябердинского  сельского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18.03.2016 г. от № 6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работы с обращениями граждан в Исполнительном комитете Старотябердинского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Татарстан»</w:t>
      </w:r>
    </w:p>
    <w:p w:rsidR="001D77BA" w:rsidRDefault="001D77BA" w:rsidP="001D77B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77BA" w:rsidRDefault="00DE2D29" w:rsidP="001D77B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1D77BA">
        <w:rPr>
          <w:rFonts w:ascii="Times New Roman" w:hAnsi="Times New Roman" w:cs="Times New Roman"/>
          <w:sz w:val="28"/>
          <w:szCs w:val="28"/>
        </w:rPr>
        <w:t xml:space="preserve"> году в </w:t>
      </w:r>
      <w:proofErr w:type="spellStart"/>
      <w:r w:rsidR="001D77BA">
        <w:rPr>
          <w:rFonts w:ascii="Times New Roman" w:hAnsi="Times New Roman" w:cs="Times New Roman"/>
          <w:sz w:val="28"/>
          <w:szCs w:val="28"/>
        </w:rPr>
        <w:t>Старотябердинское</w:t>
      </w:r>
      <w:proofErr w:type="spellEnd"/>
      <w:r w:rsidR="001D7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7BA">
        <w:rPr>
          <w:rFonts w:ascii="Times New Roman" w:hAnsi="Times New Roman" w:cs="Times New Roman"/>
          <w:sz w:val="28"/>
          <w:szCs w:val="28"/>
        </w:rPr>
        <w:t>сельскоое</w:t>
      </w:r>
      <w:proofErr w:type="spellEnd"/>
      <w:r w:rsidR="001D77BA"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 w:rsidR="001D77BA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1D77BA">
        <w:rPr>
          <w:rFonts w:ascii="Times New Roman" w:hAnsi="Times New Roman" w:cs="Times New Roman"/>
          <w:sz w:val="28"/>
          <w:szCs w:val="28"/>
        </w:rPr>
        <w:t xml:space="preserve"> муниципального района поступило всего 30 обращений, в </w:t>
      </w:r>
      <w:r>
        <w:rPr>
          <w:rFonts w:ascii="Times New Roman" w:hAnsi="Times New Roman" w:cs="Times New Roman"/>
          <w:sz w:val="28"/>
          <w:szCs w:val="28"/>
        </w:rPr>
        <w:t>том числе на личном приеме -  27</w:t>
      </w:r>
      <w:r w:rsidR="001D77BA">
        <w:rPr>
          <w:rFonts w:ascii="Times New Roman" w:hAnsi="Times New Roman" w:cs="Times New Roman"/>
          <w:sz w:val="28"/>
          <w:szCs w:val="28"/>
        </w:rPr>
        <w:t xml:space="preserve"> обращений; письменное </w:t>
      </w:r>
      <w:r>
        <w:rPr>
          <w:rFonts w:ascii="Times New Roman" w:hAnsi="Times New Roman" w:cs="Times New Roman"/>
          <w:sz w:val="28"/>
          <w:szCs w:val="28"/>
        </w:rPr>
        <w:t>обращение в электронном виде – 3</w:t>
      </w:r>
      <w:r w:rsidR="001D77BA">
        <w:rPr>
          <w:rFonts w:ascii="Times New Roman" w:hAnsi="Times New Roman" w:cs="Times New Roman"/>
          <w:sz w:val="28"/>
          <w:szCs w:val="28"/>
        </w:rPr>
        <w:t>:</w:t>
      </w:r>
    </w:p>
    <w:p w:rsidR="001D77BA" w:rsidRDefault="001D77BA" w:rsidP="001D77B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авторами  обращений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рабочие,пенсионеры</w:t>
      </w:r>
      <w:proofErr w:type="spellEnd"/>
    </w:p>
    <w:p w:rsidR="001D77BA" w:rsidRDefault="001D77BA" w:rsidP="001D77B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77BA" w:rsidRDefault="001D77BA" w:rsidP="001D77B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вопросы, затронутые в обращениях граждан за истекший период: </w:t>
      </w:r>
    </w:p>
    <w:p w:rsidR="001D77BA" w:rsidRDefault="00DE2D29" w:rsidP="001D77B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благоустройства –9</w:t>
      </w:r>
      <w:r w:rsidR="001D77BA">
        <w:rPr>
          <w:rFonts w:ascii="Times New Roman" w:hAnsi="Times New Roman" w:cs="Times New Roman"/>
          <w:sz w:val="28"/>
          <w:szCs w:val="28"/>
        </w:rPr>
        <w:t>;</w:t>
      </w:r>
    </w:p>
    <w:p w:rsidR="001D77BA" w:rsidRDefault="001D77BA" w:rsidP="001D77B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вопросы, касающиеся комму</w:t>
      </w:r>
      <w:r w:rsidR="00DE2D29">
        <w:rPr>
          <w:rFonts w:ascii="Times New Roman" w:hAnsi="Times New Roman" w:cs="Times New Roman"/>
          <w:sz w:val="28"/>
          <w:szCs w:val="28"/>
        </w:rPr>
        <w:t>нально-бытового обслуживания - 7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77BA" w:rsidRDefault="001D77BA" w:rsidP="001D77B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обеспечение населения -</w:t>
      </w:r>
      <w:r w:rsidR="00DE2D2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77BA" w:rsidRDefault="001D77BA" w:rsidP="001D77B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н</w:t>
      </w:r>
      <w:r w:rsidR="00DE2D29">
        <w:rPr>
          <w:rFonts w:ascii="Times New Roman" w:hAnsi="Times New Roman" w:cs="Times New Roman"/>
          <w:sz w:val="28"/>
          <w:szCs w:val="28"/>
        </w:rPr>
        <w:t>аследства, земельные вопросы - 9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1D77BA" w:rsidRDefault="001D77BA" w:rsidP="001D77B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77BA" w:rsidRDefault="001D77BA" w:rsidP="001D77BA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рассмотрены, ответы предоставлены в срок.</w:t>
      </w:r>
    </w:p>
    <w:p w:rsidR="00987B00" w:rsidRDefault="00987B00"/>
    <w:sectPr w:rsidR="0098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21"/>
    <w:rsid w:val="001D77BA"/>
    <w:rsid w:val="008822B6"/>
    <w:rsid w:val="00987B00"/>
    <w:rsid w:val="00C43F21"/>
    <w:rsid w:val="00DE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A3861-5C8F-4F38-8861-52912430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7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8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2025-03-20T12:34:00Z</dcterms:created>
  <dcterms:modified xsi:type="dcterms:W3CDTF">2025-03-20T12:39:00Z</dcterms:modified>
</cp:coreProperties>
</file>