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2"/>
        <w:gridCol w:w="976"/>
        <w:gridCol w:w="2381"/>
        <w:gridCol w:w="1767"/>
        <w:gridCol w:w="2587"/>
        <w:gridCol w:w="2145"/>
        <w:gridCol w:w="1419"/>
      </w:tblGrid>
      <w:tr w:rsidR="002F6EA7" w:rsidRPr="001F4FB2" w:rsidTr="00EE334B">
        <w:trPr>
          <w:trHeight w:val="943"/>
        </w:trPr>
        <w:tc>
          <w:tcPr>
            <w:tcW w:w="12097" w:type="dxa"/>
            <w:gridSpan w:val="7"/>
            <w:hideMark/>
          </w:tcPr>
          <w:p w:rsidR="002F6EA7" w:rsidRPr="001F4FB2" w:rsidRDefault="002F6EA7" w:rsidP="00EE334B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 Республики Татарстан за май </w:t>
            </w:r>
            <w:r>
              <w:rPr>
                <w:b/>
                <w:bCs/>
              </w:rPr>
              <w:t xml:space="preserve">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2F6EA7" w:rsidRPr="001F4FB2" w:rsidTr="00EE334B">
        <w:trPr>
          <w:trHeight w:val="247"/>
        </w:trPr>
        <w:tc>
          <w:tcPr>
            <w:tcW w:w="822" w:type="dxa"/>
          </w:tcPr>
          <w:p w:rsidR="002F6EA7" w:rsidRPr="001F4FB2" w:rsidRDefault="002F6EA7" w:rsidP="00EE334B"/>
        </w:tc>
        <w:tc>
          <w:tcPr>
            <w:tcW w:w="976" w:type="dxa"/>
          </w:tcPr>
          <w:p w:rsidR="002F6EA7" w:rsidRPr="001F4FB2" w:rsidRDefault="002F6EA7" w:rsidP="00EE334B"/>
        </w:tc>
        <w:tc>
          <w:tcPr>
            <w:tcW w:w="2381" w:type="dxa"/>
          </w:tcPr>
          <w:p w:rsidR="002F6EA7" w:rsidRPr="001F4FB2" w:rsidRDefault="002F6EA7" w:rsidP="00EE334B"/>
        </w:tc>
        <w:tc>
          <w:tcPr>
            <w:tcW w:w="1767" w:type="dxa"/>
          </w:tcPr>
          <w:p w:rsidR="002F6EA7" w:rsidRPr="001F4FB2" w:rsidRDefault="002F6EA7" w:rsidP="00EE334B"/>
        </w:tc>
        <w:tc>
          <w:tcPr>
            <w:tcW w:w="2587" w:type="dxa"/>
          </w:tcPr>
          <w:p w:rsidR="002F6EA7" w:rsidRPr="001F4FB2" w:rsidRDefault="002F6EA7" w:rsidP="00EE334B"/>
        </w:tc>
        <w:tc>
          <w:tcPr>
            <w:tcW w:w="2145" w:type="dxa"/>
          </w:tcPr>
          <w:p w:rsidR="002F6EA7" w:rsidRPr="001F4FB2" w:rsidRDefault="002F6EA7" w:rsidP="00EE334B"/>
        </w:tc>
        <w:tc>
          <w:tcPr>
            <w:tcW w:w="1419" w:type="dxa"/>
          </w:tcPr>
          <w:p w:rsidR="002F6EA7" w:rsidRPr="001F4FB2" w:rsidRDefault="002F6EA7" w:rsidP="00EE334B"/>
        </w:tc>
      </w:tr>
      <w:tr w:rsidR="002F6EA7" w:rsidRPr="001F4FB2" w:rsidTr="00EE334B">
        <w:trPr>
          <w:trHeight w:val="148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EA7" w:rsidRPr="001F4FB2" w:rsidRDefault="002F6EA7" w:rsidP="00EE334B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EA7" w:rsidRPr="001F4FB2" w:rsidRDefault="002F6EA7" w:rsidP="00EE334B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EA7" w:rsidRPr="001F4FB2" w:rsidRDefault="002F6EA7" w:rsidP="00EE334B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EA7" w:rsidRPr="001F4FB2" w:rsidRDefault="002F6EA7" w:rsidP="00EE334B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EA7" w:rsidRPr="001F4FB2" w:rsidRDefault="002F6EA7" w:rsidP="00EE334B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EA7" w:rsidRPr="001F4FB2" w:rsidRDefault="002F6EA7" w:rsidP="00EE334B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6EA7" w:rsidRPr="001F4FB2" w:rsidRDefault="002F6EA7" w:rsidP="00EE334B">
            <w:r w:rsidRPr="001F4FB2">
              <w:t>Примечание</w:t>
            </w:r>
          </w:p>
        </w:tc>
      </w:tr>
      <w:tr w:rsidR="002F6EA7" w:rsidRPr="001F4FB2" w:rsidTr="00EE334B">
        <w:trPr>
          <w:trHeight w:val="505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Default="002F6EA7" w:rsidP="00EE334B">
            <w:r>
              <w:t>26.05.</w:t>
            </w:r>
          </w:p>
          <w:p w:rsidR="002F6EA7" w:rsidRPr="001F4FB2" w:rsidRDefault="002F6EA7" w:rsidP="00EE334B">
            <w:r>
              <w:t>2016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Default="002F6EA7" w:rsidP="00EE334B">
            <w:r>
              <w:t>26.04.</w:t>
            </w:r>
          </w:p>
          <w:p w:rsidR="002F6EA7" w:rsidRPr="001F4FB2" w:rsidRDefault="002F6EA7" w:rsidP="00EE334B">
            <w:r>
              <w:t>2016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>
            <w:r>
              <w:t xml:space="preserve">Прокуратура </w:t>
            </w:r>
            <w:proofErr w:type="spellStart"/>
            <w:r>
              <w:t>Кайбицкого</w:t>
            </w:r>
            <w:proofErr w:type="spellEnd"/>
            <w:r>
              <w:t xml:space="preserve"> района РТ 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>
            <w:proofErr w:type="spellStart"/>
            <w:r>
              <w:t>Старотябердинское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Кайбицкого</w:t>
            </w:r>
            <w:proofErr w:type="spellEnd"/>
            <w:r>
              <w:t xml:space="preserve"> муниципального района РТ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>
            <w:r>
              <w:t>Представление об устранении нарушений законодательства о водоснабжении и водоотведении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>
            <w:r>
              <w:t>Нарушения устранены.</w:t>
            </w:r>
            <w:bookmarkStart w:id="0" w:name="_GoBack"/>
            <w:bookmarkEnd w:id="0"/>
          </w:p>
        </w:tc>
      </w:tr>
      <w:tr w:rsidR="002F6EA7" w:rsidRPr="001F4FB2" w:rsidTr="00EE334B">
        <w:trPr>
          <w:trHeight w:val="247"/>
        </w:trPr>
        <w:tc>
          <w:tcPr>
            <w:tcW w:w="822" w:type="dxa"/>
          </w:tcPr>
          <w:p w:rsidR="002F6EA7" w:rsidRPr="001F4FB2" w:rsidRDefault="002F6EA7" w:rsidP="00EE334B"/>
        </w:tc>
        <w:tc>
          <w:tcPr>
            <w:tcW w:w="976" w:type="dxa"/>
          </w:tcPr>
          <w:p w:rsidR="002F6EA7" w:rsidRPr="001F4FB2" w:rsidRDefault="002F6EA7" w:rsidP="00EE334B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F6EA7" w:rsidRPr="001F4FB2" w:rsidRDefault="002F6EA7" w:rsidP="00EE334B"/>
        </w:tc>
        <w:tc>
          <w:tcPr>
            <w:tcW w:w="1419" w:type="dxa"/>
          </w:tcPr>
          <w:p w:rsidR="002F6EA7" w:rsidRPr="001F4FB2" w:rsidRDefault="002F6EA7" w:rsidP="00EE334B"/>
        </w:tc>
      </w:tr>
    </w:tbl>
    <w:p w:rsidR="002F6EA7" w:rsidRDefault="002F6EA7" w:rsidP="002F6EA7"/>
    <w:p w:rsidR="00F2702B" w:rsidRDefault="00F2702B"/>
    <w:sectPr w:rsidR="00F2702B" w:rsidSect="00B253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A7"/>
    <w:rsid w:val="002F6EA7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2016-08-31T06:51:00Z</dcterms:created>
  <dcterms:modified xsi:type="dcterms:W3CDTF">2016-08-31T06:53:00Z</dcterms:modified>
</cp:coreProperties>
</file>