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675195" w:rsidRPr="00AD5E6F" w:rsidTr="00291493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75195" w:rsidRPr="00183048" w:rsidRDefault="00675195" w:rsidP="0029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ЫЙ</w:t>
            </w:r>
          </w:p>
          <w:p w:rsidR="00675195" w:rsidRPr="00183048" w:rsidRDefault="00675195" w:rsidP="0029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СТАРОТЯБЕРДИНСКОГО</w:t>
            </w: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СЕЛЬСКОГО ПОСЕЛЕНИЯ</w:t>
            </w:r>
          </w:p>
          <w:p w:rsidR="00675195" w:rsidRPr="00183048" w:rsidRDefault="00675195" w:rsidP="0029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КАЙБИЦКОГО МУНИЦИПАЛЬНОГО РАЙОНА</w:t>
            </w:r>
          </w:p>
          <w:p w:rsidR="00675195" w:rsidRPr="00183048" w:rsidRDefault="00675195" w:rsidP="0029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  <w:p w:rsidR="00675195" w:rsidRPr="00183048" w:rsidRDefault="00675195" w:rsidP="0029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675195" w:rsidRPr="00014DCB" w:rsidRDefault="00675195" w:rsidP="002914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75195" w:rsidRPr="00C97F70" w:rsidRDefault="00675195" w:rsidP="00291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ТАТАРСТАН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Р</w:t>
            </w: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ЕСПУБЛИКАСЫ</w:t>
            </w:r>
          </w:p>
          <w:p w:rsidR="00675195" w:rsidRDefault="00675195" w:rsidP="0029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КАЙБЫЧ</w:t>
            </w:r>
          </w:p>
          <w:p w:rsidR="00675195" w:rsidRPr="00C97F70" w:rsidRDefault="00675195" w:rsidP="0029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675195" w:rsidRDefault="00675195" w:rsidP="0029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ТӘРБИТ</w:t>
            </w: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АВЫЛ </w:t>
            </w:r>
          </w:p>
          <w:p w:rsidR="00675195" w:rsidRPr="00C97F70" w:rsidRDefault="00675195" w:rsidP="0029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Җ</w:t>
            </w: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ИРЛЕГЕ БАШКАРМА КОМИТЕТЫ</w:t>
            </w:r>
          </w:p>
          <w:p w:rsidR="00675195" w:rsidRPr="00C97F70" w:rsidRDefault="00675195" w:rsidP="0029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</w:tr>
    </w:tbl>
    <w:p w:rsidR="00675195" w:rsidRDefault="00675195" w:rsidP="00675195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675195" w:rsidRDefault="00675195" w:rsidP="00675195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tt-RU" w:eastAsia="ru-RU"/>
        </w:rPr>
      </w:pPr>
      <w:r w:rsidRPr="000B2D4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ПОСТАНОВЛЕНИЕ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      </w:t>
      </w:r>
      <w:r w:rsidRPr="000B2D4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КАРАР</w:t>
      </w:r>
    </w:p>
    <w:p w:rsidR="00675195" w:rsidRPr="00C97F70" w:rsidRDefault="00675195" w:rsidP="00675195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tt-RU" w:eastAsia="ru-RU"/>
        </w:rPr>
      </w:pPr>
    </w:p>
    <w:p w:rsidR="00675195" w:rsidRPr="00394BA2" w:rsidRDefault="00394BA2" w:rsidP="006751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75195" w:rsidRPr="00394BA2">
        <w:rPr>
          <w:rFonts w:ascii="Times New Roman" w:eastAsia="Times New Roman" w:hAnsi="Times New Roman"/>
          <w:sz w:val="28"/>
          <w:szCs w:val="28"/>
          <w:lang w:eastAsia="ru-RU"/>
        </w:rPr>
        <w:t>11 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ября 2015 г.                   </w:t>
      </w:r>
      <w:proofErr w:type="gramStart"/>
      <w:r w:rsidR="00675195" w:rsidRPr="00394BA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675195" w:rsidRPr="00394BA2">
        <w:rPr>
          <w:rFonts w:ascii="Times New Roman" w:eastAsia="Times New Roman" w:hAnsi="Times New Roman"/>
          <w:sz w:val="28"/>
          <w:szCs w:val="28"/>
          <w:lang w:eastAsia="ru-RU"/>
        </w:rPr>
        <w:t xml:space="preserve">. Старое </w:t>
      </w:r>
      <w:proofErr w:type="spellStart"/>
      <w:r w:rsidR="00675195" w:rsidRPr="00394BA2">
        <w:rPr>
          <w:rFonts w:ascii="Times New Roman" w:eastAsia="Times New Roman" w:hAnsi="Times New Roman"/>
          <w:sz w:val="28"/>
          <w:szCs w:val="28"/>
          <w:lang w:eastAsia="ru-RU"/>
        </w:rPr>
        <w:t>Тябердино</w:t>
      </w:r>
      <w:proofErr w:type="spellEnd"/>
      <w:r w:rsidR="00675195" w:rsidRPr="00394BA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</w:t>
      </w:r>
      <w:r w:rsidR="00675195" w:rsidRPr="00394BA2">
        <w:rPr>
          <w:rFonts w:ascii="Times New Roman" w:eastAsia="Times New Roman" w:hAnsi="Times New Roman"/>
          <w:sz w:val="28"/>
          <w:szCs w:val="28"/>
          <w:lang w:val="tt-RU" w:eastAsia="ru-RU"/>
        </w:rPr>
        <w:t>№ 20</w:t>
      </w:r>
    </w:p>
    <w:p w:rsidR="00675195" w:rsidRPr="00183048" w:rsidRDefault="00675195" w:rsidP="006751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75195" w:rsidRDefault="00675195" w:rsidP="006751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95" w:rsidRDefault="00675195" w:rsidP="006751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0AE2">
        <w:rPr>
          <w:rFonts w:ascii="Times New Roman" w:hAnsi="Times New Roman"/>
          <w:b/>
          <w:sz w:val="28"/>
          <w:szCs w:val="28"/>
        </w:rPr>
        <w:t>Об утверждении схемы расположения земельного</w:t>
      </w:r>
    </w:p>
    <w:p w:rsidR="00675195" w:rsidRDefault="00675195" w:rsidP="006751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0AE2">
        <w:rPr>
          <w:rFonts w:ascii="Times New Roman" w:hAnsi="Times New Roman"/>
          <w:b/>
          <w:sz w:val="28"/>
          <w:szCs w:val="28"/>
        </w:rPr>
        <w:t>участка на кадастровом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0AE2">
        <w:rPr>
          <w:rFonts w:ascii="Times New Roman" w:hAnsi="Times New Roman"/>
          <w:b/>
          <w:sz w:val="28"/>
          <w:szCs w:val="28"/>
        </w:rPr>
        <w:t>плане территории</w:t>
      </w:r>
    </w:p>
    <w:p w:rsidR="00675195" w:rsidRPr="00F50AE2" w:rsidRDefault="00675195" w:rsidP="006751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5195" w:rsidRPr="00F50AE2" w:rsidRDefault="00675195" w:rsidP="006751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5195" w:rsidRPr="005F74D2" w:rsidRDefault="00675195" w:rsidP="00675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877">
        <w:rPr>
          <w:rFonts w:ascii="Times New Roman" w:hAnsi="Times New Roman"/>
          <w:sz w:val="28"/>
          <w:szCs w:val="28"/>
        </w:rPr>
        <w:t>Рассмотрев схему расположения земельного участка на кадастровом плане территории</w:t>
      </w:r>
      <w:r>
        <w:rPr>
          <w:rFonts w:ascii="Times New Roman" w:hAnsi="Times New Roman"/>
          <w:sz w:val="28"/>
          <w:szCs w:val="28"/>
        </w:rPr>
        <w:t xml:space="preserve">, для размещения водонапорной башни, в соответствии со ст.11.10 Земельного кодекса Российской Федерации, соглашения о взаимодействии от 22.06.2015 года, Исполнительный комитет </w:t>
      </w:r>
      <w:proofErr w:type="spellStart"/>
      <w:r>
        <w:rPr>
          <w:rFonts w:ascii="Times New Roman" w:hAnsi="Times New Roman"/>
          <w:sz w:val="28"/>
          <w:szCs w:val="28"/>
        </w:rPr>
        <w:t>Старотябердинского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675195" w:rsidRDefault="00675195" w:rsidP="00675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195" w:rsidRPr="00F50AE2" w:rsidRDefault="00675195" w:rsidP="00675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AE2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ЕТ</w:t>
      </w:r>
      <w:r w:rsidRPr="00F50AE2">
        <w:rPr>
          <w:rFonts w:ascii="Times New Roman" w:hAnsi="Times New Roman"/>
          <w:b/>
          <w:sz w:val="28"/>
          <w:szCs w:val="28"/>
        </w:rPr>
        <w:t>:</w:t>
      </w:r>
    </w:p>
    <w:p w:rsidR="00675195" w:rsidRPr="00F50AE2" w:rsidRDefault="00675195" w:rsidP="00675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195" w:rsidRDefault="00675195" w:rsidP="00675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F50AE2">
        <w:rPr>
          <w:rFonts w:ascii="Times New Roman" w:hAnsi="Times New Roman"/>
          <w:sz w:val="28"/>
          <w:szCs w:val="28"/>
        </w:rPr>
        <w:t xml:space="preserve">1.Утвердить схему расположения земельного участка </w:t>
      </w:r>
      <w:r>
        <w:rPr>
          <w:rFonts w:ascii="Times New Roman" w:hAnsi="Times New Roman"/>
          <w:sz w:val="28"/>
          <w:szCs w:val="28"/>
        </w:rPr>
        <w:t>п</w:t>
      </w:r>
      <w:r w:rsidRPr="00F50AE2">
        <w:rPr>
          <w:rFonts w:ascii="Times New Roman" w:hAnsi="Times New Roman"/>
          <w:sz w:val="28"/>
          <w:szCs w:val="28"/>
        </w:rPr>
        <w:t>лощадь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675195" w:rsidRDefault="00675195" w:rsidP="00675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с видом</w:t>
      </w:r>
      <w:r w:rsidRPr="00F50AE2">
        <w:rPr>
          <w:rFonts w:ascii="Times New Roman" w:hAnsi="Times New Roman"/>
          <w:sz w:val="28"/>
          <w:szCs w:val="28"/>
        </w:rPr>
        <w:t xml:space="preserve"> разрешенно</w:t>
      </w:r>
      <w:r>
        <w:rPr>
          <w:rFonts w:ascii="Times New Roman" w:hAnsi="Times New Roman"/>
          <w:sz w:val="28"/>
          <w:szCs w:val="28"/>
        </w:rPr>
        <w:t>го</w:t>
      </w:r>
      <w:r w:rsidRPr="00F50AE2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 xml:space="preserve">я «Коммунальное обслуживание», из категории земель </w:t>
      </w:r>
      <w:r w:rsidRPr="00F50AE2">
        <w:rPr>
          <w:rFonts w:ascii="Times New Roman" w:hAnsi="Times New Roman"/>
          <w:sz w:val="28"/>
          <w:szCs w:val="28"/>
        </w:rPr>
        <w:t>«Земли населенных пунктов»</w:t>
      </w:r>
      <w:r>
        <w:rPr>
          <w:rFonts w:ascii="Times New Roman" w:hAnsi="Times New Roman"/>
          <w:sz w:val="28"/>
          <w:szCs w:val="28"/>
        </w:rPr>
        <w:t>, адрес земельного участка</w:t>
      </w:r>
      <w:r w:rsidRPr="00F50AE2">
        <w:rPr>
          <w:rFonts w:ascii="Times New Roman" w:hAnsi="Times New Roman"/>
          <w:sz w:val="28"/>
          <w:szCs w:val="28"/>
        </w:rPr>
        <w:t xml:space="preserve">: Республика Татарстан, </w:t>
      </w:r>
      <w:proofErr w:type="spellStart"/>
      <w:r w:rsidRPr="00F50AE2">
        <w:rPr>
          <w:rFonts w:ascii="Times New Roman" w:hAnsi="Times New Roman"/>
          <w:sz w:val="28"/>
          <w:szCs w:val="28"/>
        </w:rPr>
        <w:t>Кайбицкий</w:t>
      </w:r>
      <w:proofErr w:type="spellEnd"/>
      <w:r w:rsidRPr="00F50AE2">
        <w:rPr>
          <w:rFonts w:ascii="Times New Roman" w:hAnsi="Times New Roman"/>
          <w:sz w:val="28"/>
          <w:szCs w:val="28"/>
        </w:rPr>
        <w:t xml:space="preserve"> муниципальный район,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Старотябердинское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F50AE2">
        <w:rPr>
          <w:rFonts w:ascii="Times New Roman" w:hAnsi="Times New Roman"/>
          <w:sz w:val="28"/>
          <w:szCs w:val="28"/>
        </w:rPr>
        <w:t>сельское поселение,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Янсуринское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0AE2">
        <w:rPr>
          <w:rFonts w:ascii="Times New Roman" w:hAnsi="Times New Roman"/>
          <w:sz w:val="28"/>
          <w:szCs w:val="28"/>
        </w:rPr>
        <w:t>ул</w:t>
      </w:r>
      <w:proofErr w:type="gramStart"/>
      <w:r w:rsidRPr="00F50A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F50AE2">
        <w:rPr>
          <w:rFonts w:ascii="Times New Roman" w:hAnsi="Times New Roman"/>
          <w:sz w:val="28"/>
          <w:szCs w:val="28"/>
        </w:rPr>
        <w:t>на кадастровом плане территории, кадастровый номер кадастрового квартала 16:21:</w:t>
      </w:r>
      <w:r>
        <w:rPr>
          <w:rFonts w:ascii="Times New Roman" w:hAnsi="Times New Roman"/>
          <w:sz w:val="28"/>
          <w:szCs w:val="28"/>
        </w:rPr>
        <w:t>110301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к данному постановлению).</w:t>
      </w:r>
    </w:p>
    <w:p w:rsidR="00675195" w:rsidRDefault="00675195" w:rsidP="00675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2.Исполнительный комитет </w:t>
      </w:r>
      <w:proofErr w:type="spellStart"/>
      <w:r>
        <w:rPr>
          <w:rFonts w:ascii="Times New Roman" w:hAnsi="Times New Roman"/>
          <w:sz w:val="28"/>
          <w:szCs w:val="28"/>
        </w:rPr>
        <w:t>Старотябердинского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/>
          <w:sz w:val="28"/>
          <w:szCs w:val="28"/>
          <w:lang w:val="tt-RU"/>
        </w:rPr>
        <w:t xml:space="preserve"> (ИНН 1621003119, ОГРН 1061673006295, адрес местонахождения:</w:t>
      </w:r>
      <w:proofErr w:type="gramEnd"/>
      <w:r>
        <w:rPr>
          <w:rFonts w:ascii="Times New Roman" w:hAnsi="Times New Roman"/>
          <w:sz w:val="28"/>
          <w:szCs w:val="28"/>
          <w:lang w:val="tt-RU"/>
        </w:rPr>
        <w:t xml:space="preserve"> Республика Татарстан, Кайбицкий район, с.Старое Тябердино, ул.Советская, д.27</w:t>
      </w:r>
      <w:r>
        <w:rPr>
          <w:rFonts w:ascii="Times New Roman" w:hAnsi="Times New Roman"/>
          <w:sz w:val="28"/>
          <w:szCs w:val="28"/>
        </w:rPr>
        <w:t xml:space="preserve"> вправе обратиться с заявлением о государственной регистрации права собственности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Старотябердинское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 на образуемый участок без доверенности.</w:t>
      </w:r>
    </w:p>
    <w:p w:rsidR="00675195" w:rsidRDefault="00675195" w:rsidP="006751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B4B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Pr="00EB4B3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B4B3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675195" w:rsidRPr="007E4B6C" w:rsidRDefault="00675195" w:rsidP="006751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195" w:rsidRDefault="00675195" w:rsidP="006751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Руководитель                                                    </w:t>
      </w:r>
      <w:r w:rsidR="00E441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В.Г.Тимофеев</w:t>
      </w:r>
      <w:proofErr w:type="spellEnd"/>
    </w:p>
    <w:p w:rsidR="00675195" w:rsidRDefault="00675195" w:rsidP="006751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5195" w:rsidRDefault="00675195" w:rsidP="006751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5195" w:rsidRDefault="00675195" w:rsidP="006751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5195" w:rsidRDefault="00675195" w:rsidP="006751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5195" w:rsidRDefault="00675195" w:rsidP="006751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5195" w:rsidRDefault="00675195" w:rsidP="006751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04C2" w:rsidRDefault="00CC3598">
      <w:r>
        <w:rPr>
          <w:noProof/>
          <w:lang w:eastAsia="ru-RU"/>
        </w:rPr>
        <w:drawing>
          <wp:inline distT="0" distB="0" distL="0" distR="0" wp14:anchorId="71EEF24D" wp14:editId="76D25D65">
            <wp:extent cx="5940425" cy="8168005"/>
            <wp:effectExtent l="0" t="0" r="3175" b="4445"/>
            <wp:docPr id="1" name="Рисунок 1" descr="C:\Documents and Settings\Admin\Local Settings\Temporary Internet Files\Content.IE5\U3X3F4ZJ\Старотябердинское СА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IE5\U3X3F4ZJ\Старотябердинское СА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95"/>
    <w:rsid w:val="00394BA2"/>
    <w:rsid w:val="00675195"/>
    <w:rsid w:val="009504C2"/>
    <w:rsid w:val="00CC3598"/>
    <w:rsid w:val="00E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1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1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2015-11-11T07:01:00Z</cp:lastPrinted>
  <dcterms:created xsi:type="dcterms:W3CDTF">2015-11-11T06:55:00Z</dcterms:created>
  <dcterms:modified xsi:type="dcterms:W3CDTF">2015-11-11T07:10:00Z</dcterms:modified>
</cp:coreProperties>
</file>