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82086B" w:rsidRPr="00C05C3D" w:rsidTr="000F2D9D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ИСПОЛНИТЕЛЬНЫЙ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КОМИТЕТ СТАРОТЯБЕРДИНСКОГО  СЕЛЬСКОГО ПОСЕЛЕНИЯ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КАЙБИЦКОГО МУНИЦИПАЛЬНОГО РАЙОНА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РЕСПУБЛИКИ ТАТАРСТАН</w:t>
            </w:r>
          </w:p>
          <w:p w:rsidR="0082086B" w:rsidRPr="00C05C3D" w:rsidRDefault="0082086B" w:rsidP="000F2D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2086B" w:rsidRPr="00C05C3D" w:rsidRDefault="0082086B" w:rsidP="000F2D9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rPr>
                <w:b/>
              </w:rPr>
            </w:pPr>
            <w:r w:rsidRPr="00C05C3D">
              <w:rPr>
                <w:b/>
              </w:rPr>
              <w:t xml:space="preserve">ТАТАРСТАН </w:t>
            </w:r>
            <w:r w:rsidRPr="00C05C3D">
              <w:rPr>
                <w:b/>
                <w:lang w:val="tt-RU"/>
              </w:rPr>
              <w:t>Р</w:t>
            </w:r>
            <w:r w:rsidRPr="00C05C3D">
              <w:rPr>
                <w:b/>
              </w:rPr>
              <w:t>ЕСПУБЛИКАСЫ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  <w:r w:rsidRPr="00C05C3D">
              <w:rPr>
                <w:b/>
              </w:rPr>
              <w:t>КАЙБЫЧ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 xml:space="preserve"> МУНИЦИПАЛЬ РАЙОНЫ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proofErr w:type="gramStart"/>
            <w:r w:rsidRPr="00C05C3D">
              <w:rPr>
                <w:b/>
              </w:rPr>
              <w:t>ИСКЕ</w:t>
            </w:r>
            <w:proofErr w:type="gramEnd"/>
            <w:r w:rsidRPr="00C05C3D">
              <w:rPr>
                <w:b/>
              </w:rPr>
              <w:t xml:space="preserve"> </w:t>
            </w:r>
            <w:r w:rsidRPr="00C05C3D">
              <w:rPr>
                <w:b/>
                <w:lang w:val="tt-RU"/>
              </w:rPr>
              <w:t>ТӘРБИТ</w:t>
            </w:r>
            <w:r w:rsidRPr="00C05C3D">
              <w:rPr>
                <w:b/>
              </w:rPr>
              <w:t xml:space="preserve">АВЫЛ 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  <w:lang w:val="tt-RU"/>
              </w:rPr>
              <w:t>Җ</w:t>
            </w:r>
            <w:r w:rsidRPr="00C05C3D">
              <w:rPr>
                <w:b/>
              </w:rPr>
              <w:t>ИРЛЕГЕ БАШКАРМА КОМИТЕТЫ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</w:p>
        </w:tc>
      </w:tr>
    </w:tbl>
    <w:p w:rsidR="0082086B" w:rsidRPr="00C05C3D" w:rsidRDefault="0082086B" w:rsidP="0082086B">
      <w:pPr>
        <w:ind w:left="-567" w:firstLine="567"/>
        <w:rPr>
          <w:b/>
          <w:noProof/>
        </w:rPr>
      </w:pPr>
    </w:p>
    <w:p w:rsidR="0082086B" w:rsidRPr="00C05C3D" w:rsidRDefault="0082086B" w:rsidP="0082086B">
      <w:pPr>
        <w:rPr>
          <w:b/>
          <w:noProof/>
        </w:rPr>
      </w:pPr>
    </w:p>
    <w:p w:rsidR="0082086B" w:rsidRPr="00C05C3D" w:rsidRDefault="00C05C3D" w:rsidP="0082086B">
      <w:pPr>
        <w:rPr>
          <w:b/>
          <w:noProof/>
          <w:lang w:val="tt-RU"/>
        </w:rPr>
      </w:pPr>
      <w:r>
        <w:rPr>
          <w:b/>
          <w:noProof/>
        </w:rPr>
        <w:t xml:space="preserve">            </w:t>
      </w:r>
      <w:r w:rsidR="0082086B" w:rsidRPr="00C05C3D">
        <w:rPr>
          <w:b/>
          <w:noProof/>
        </w:rPr>
        <w:t xml:space="preserve">ПОСТАНОВЛЕНИЕ                                                       </w:t>
      </w:r>
      <w:r w:rsidRPr="00C05C3D">
        <w:rPr>
          <w:b/>
          <w:noProof/>
        </w:rPr>
        <w:t xml:space="preserve">         </w:t>
      </w:r>
      <w:r>
        <w:rPr>
          <w:b/>
          <w:noProof/>
        </w:rPr>
        <w:t xml:space="preserve">       </w:t>
      </w:r>
      <w:r w:rsidR="0082086B" w:rsidRPr="00C05C3D">
        <w:rPr>
          <w:b/>
          <w:noProof/>
        </w:rPr>
        <w:t>КАРАР</w:t>
      </w:r>
    </w:p>
    <w:p w:rsidR="0082086B" w:rsidRPr="00C05C3D" w:rsidRDefault="0082086B" w:rsidP="0082086B">
      <w:r w:rsidRPr="00C05C3D">
        <w:t xml:space="preserve">       </w:t>
      </w:r>
    </w:p>
    <w:p w:rsidR="0082086B" w:rsidRPr="00DF461E" w:rsidRDefault="000F2D9D" w:rsidP="008208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6E4C">
        <w:rPr>
          <w:sz w:val="28"/>
          <w:szCs w:val="28"/>
        </w:rPr>
        <w:t>12 сентября  2018</w:t>
      </w:r>
      <w:r w:rsidR="0082086B" w:rsidRPr="00DF461E">
        <w:rPr>
          <w:sz w:val="28"/>
          <w:szCs w:val="28"/>
        </w:rPr>
        <w:t xml:space="preserve"> г.      </w:t>
      </w:r>
      <w:r w:rsidR="00DF461E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</w:t>
      </w:r>
      <w:proofErr w:type="gramStart"/>
      <w:r w:rsidR="0082086B" w:rsidRPr="00DF461E">
        <w:rPr>
          <w:sz w:val="28"/>
          <w:szCs w:val="28"/>
        </w:rPr>
        <w:t>с</w:t>
      </w:r>
      <w:proofErr w:type="gramEnd"/>
      <w:r w:rsidR="0082086B" w:rsidRPr="00DF461E">
        <w:rPr>
          <w:sz w:val="28"/>
          <w:szCs w:val="28"/>
        </w:rPr>
        <w:t xml:space="preserve">. Старое </w:t>
      </w:r>
      <w:proofErr w:type="spellStart"/>
      <w:r w:rsidR="0082086B" w:rsidRPr="00DF461E">
        <w:rPr>
          <w:sz w:val="28"/>
          <w:szCs w:val="28"/>
        </w:rPr>
        <w:t>Тябердино</w:t>
      </w:r>
      <w:proofErr w:type="spellEnd"/>
      <w:r w:rsidR="0082086B" w:rsidRPr="00DF461E">
        <w:rPr>
          <w:sz w:val="28"/>
          <w:szCs w:val="28"/>
          <w:lang w:val="tt-RU"/>
        </w:rPr>
        <w:t xml:space="preserve">               </w:t>
      </w:r>
      <w:r w:rsidR="00DF461E">
        <w:rPr>
          <w:sz w:val="28"/>
          <w:szCs w:val="28"/>
          <w:lang w:val="tt-RU"/>
        </w:rPr>
        <w:t xml:space="preserve"> </w:t>
      </w:r>
      <w:r w:rsidR="00DD61A0">
        <w:rPr>
          <w:sz w:val="28"/>
          <w:szCs w:val="28"/>
          <w:lang w:val="tt-RU"/>
        </w:rPr>
        <w:t xml:space="preserve"> </w:t>
      </w:r>
      <w:r w:rsidR="003E6E4C">
        <w:rPr>
          <w:sz w:val="28"/>
          <w:szCs w:val="28"/>
        </w:rPr>
        <w:t>№ 8</w:t>
      </w:r>
    </w:p>
    <w:p w:rsidR="0082086B" w:rsidRPr="00C05C3D" w:rsidRDefault="0082086B" w:rsidP="008208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295F01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295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6B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295F01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EF6F2F" w:rsidRDefault="00EF6F2F" w:rsidP="00EF6F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E2C69" w:rsidRDefault="00AE2C69" w:rsidP="00EF6F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F6F2F" w:rsidRPr="00EF6F2F" w:rsidRDefault="00EF6F2F" w:rsidP="00EF6F2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proofErr w:type="gramStart"/>
      <w:r w:rsidRPr="00EF6F2F">
        <w:rPr>
          <w:sz w:val="28"/>
          <w:szCs w:val="28"/>
        </w:rPr>
        <w:t xml:space="preserve">В соответствии со </w:t>
      </w:r>
      <w:hyperlink r:id="rId5" w:history="1">
        <w:r w:rsidRPr="00EF6F2F">
          <w:rPr>
            <w:color w:val="0000FF"/>
            <w:sz w:val="28"/>
            <w:szCs w:val="28"/>
            <w:u w:val="single"/>
          </w:rPr>
          <w:t>ст.</w:t>
        </w:r>
      </w:hyperlink>
      <w:hyperlink r:id="rId6" w:history="1">
        <w:r w:rsidRPr="00EF6F2F">
          <w:rPr>
            <w:color w:val="0000FF"/>
            <w:sz w:val="28"/>
            <w:szCs w:val="28"/>
            <w:u w:val="single"/>
          </w:rPr>
          <w:t>56</w:t>
        </w:r>
      </w:hyperlink>
      <w:r w:rsidRPr="00EF6F2F">
        <w:rPr>
          <w:sz w:val="28"/>
          <w:szCs w:val="28"/>
        </w:rPr>
        <w:t xml:space="preserve"> Федерального закона от 06.10.2003 г.№ 131-ФЗ «Об общих принципах организации местного самоуправления в Российской Федерации», </w:t>
      </w:r>
      <w:hyperlink r:id="rId7" w:history="1">
        <w:r w:rsidRPr="00EF6F2F">
          <w:rPr>
            <w:color w:val="0000FF"/>
            <w:sz w:val="28"/>
            <w:szCs w:val="28"/>
            <w:u w:val="single"/>
          </w:rPr>
          <w:t>ст. 15</w:t>
        </w:r>
      </w:hyperlink>
      <w:r w:rsidRPr="00EF6F2F"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EF6F2F">
          <w:rPr>
            <w:color w:val="0000FF"/>
            <w:sz w:val="28"/>
            <w:szCs w:val="28"/>
            <w:u w:val="single"/>
          </w:rPr>
          <w:t>ст. 1</w:t>
        </w:r>
      </w:hyperlink>
      <w:r w:rsidRPr="00EF6F2F">
        <w:rPr>
          <w:sz w:val="28"/>
          <w:szCs w:val="28"/>
          <w:u w:val="single"/>
        </w:rPr>
        <w:t>2</w:t>
      </w:r>
      <w:r w:rsidRPr="00EF6F2F">
        <w:rPr>
          <w:sz w:val="28"/>
          <w:szCs w:val="28"/>
        </w:rPr>
        <w:t xml:space="preserve"> Закона Республики Татарстан от 25.03.2004 г. № 23 - ЗРТ «О местном референдуме», на основании статьи 11</w:t>
      </w:r>
      <w:proofErr w:type="gramEnd"/>
      <w:r w:rsidRPr="00EF6F2F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Старотябердинское</w:t>
      </w:r>
      <w:proofErr w:type="spellEnd"/>
      <w:r w:rsidRPr="00EF6F2F">
        <w:rPr>
          <w:sz w:val="28"/>
          <w:szCs w:val="28"/>
        </w:rPr>
        <w:t xml:space="preserve"> сельское поселение </w:t>
      </w:r>
      <w:proofErr w:type="spellStart"/>
      <w:r w:rsidRPr="00EF6F2F">
        <w:rPr>
          <w:sz w:val="28"/>
          <w:szCs w:val="28"/>
        </w:rPr>
        <w:t>Кайбицкого</w:t>
      </w:r>
      <w:proofErr w:type="spellEnd"/>
      <w:r w:rsidRPr="00EF6F2F">
        <w:rPr>
          <w:sz w:val="28"/>
          <w:szCs w:val="28"/>
        </w:rPr>
        <w:t xml:space="preserve"> муниципального района Республики Татарстан», </w:t>
      </w:r>
    </w:p>
    <w:p w:rsidR="00EF6F2F" w:rsidRPr="00EF6F2F" w:rsidRDefault="00EF6F2F" w:rsidP="00EF6F2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EF6F2F">
        <w:rPr>
          <w:b/>
          <w:sz w:val="28"/>
          <w:szCs w:val="28"/>
        </w:rPr>
        <w:t>ПОСТАНОВЛЯЕТ:</w:t>
      </w:r>
    </w:p>
    <w:p w:rsidR="00EF6F2F" w:rsidRPr="00EF6F2F" w:rsidRDefault="00EF6F2F" w:rsidP="00EF6F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F6F2F">
        <w:rPr>
          <w:sz w:val="28"/>
          <w:szCs w:val="28"/>
        </w:rPr>
        <w:t>1</w:t>
      </w:r>
      <w:r w:rsidRPr="00EF6F2F">
        <w:rPr>
          <w:b/>
          <w:sz w:val="28"/>
          <w:szCs w:val="28"/>
        </w:rPr>
        <w:t>.</w:t>
      </w:r>
      <w:r w:rsidRPr="00EF6F2F">
        <w:rPr>
          <w:sz w:val="28"/>
          <w:szCs w:val="28"/>
        </w:rPr>
        <w:t xml:space="preserve"> Выдвинуть совместно с Советом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EF6F2F"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 w:rsidRPr="00EF6F2F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EF6F2F" w:rsidRPr="00EF6F2F" w:rsidRDefault="00EF6F2F" w:rsidP="00EF6F2F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EF6F2F">
        <w:rPr>
          <w:sz w:val="28"/>
          <w:szCs w:val="28"/>
        </w:rPr>
        <w:t xml:space="preserve"> «Согласны ли Вы на введение разового платежа средств самообложения в 2019 году в сумме 500 (пятьсот) рублей с каждого жителя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EF6F2F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AE2C69" w:rsidRDefault="00AE2C69" w:rsidP="00AE2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2C69">
        <w:rPr>
          <w:sz w:val="28"/>
          <w:szCs w:val="28"/>
        </w:rPr>
        <w:t xml:space="preserve">       </w:t>
      </w:r>
    </w:p>
    <w:p w:rsidR="00AE2C69" w:rsidRPr="00AE2C69" w:rsidRDefault="00AE2C69" w:rsidP="00AE2C69">
      <w:pPr>
        <w:autoSpaceDE w:val="0"/>
        <w:autoSpaceDN w:val="0"/>
        <w:adjustRightInd w:val="0"/>
        <w:jc w:val="both"/>
        <w:outlineLvl w:val="1"/>
        <w:rPr>
          <w:rStyle w:val="normalchar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2C69">
        <w:rPr>
          <w:rStyle w:val="normalchar1"/>
          <w:sz w:val="28"/>
          <w:szCs w:val="28"/>
        </w:rPr>
        <w:t xml:space="preserve">а) </w:t>
      </w:r>
      <w:r w:rsidRPr="00AE2C69">
        <w:rPr>
          <w:rStyle w:val="normalchar1"/>
          <w:b/>
          <w:sz w:val="28"/>
          <w:szCs w:val="28"/>
        </w:rPr>
        <w:t>организация благоустройства территории поселения</w:t>
      </w:r>
      <w:r w:rsidRPr="00AE2C69">
        <w:rPr>
          <w:rStyle w:val="normalchar1"/>
          <w:sz w:val="28"/>
          <w:szCs w:val="28"/>
        </w:rPr>
        <w:t>: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 </w:t>
      </w:r>
      <w:r>
        <w:rPr>
          <w:rStyle w:val="normalchar1"/>
          <w:sz w:val="28"/>
          <w:szCs w:val="28"/>
        </w:rPr>
        <w:t xml:space="preserve">  </w:t>
      </w:r>
      <w:r w:rsidRPr="00AE2C69">
        <w:rPr>
          <w:rStyle w:val="normalchar1"/>
          <w:sz w:val="28"/>
          <w:szCs w:val="28"/>
        </w:rPr>
        <w:t xml:space="preserve">-  приобретение материалов для ограждения парка в </w:t>
      </w:r>
      <w:proofErr w:type="gramStart"/>
      <w:r w:rsidRPr="00AE2C69">
        <w:rPr>
          <w:rStyle w:val="normalchar1"/>
          <w:sz w:val="28"/>
          <w:szCs w:val="28"/>
        </w:rPr>
        <w:t>с</w:t>
      </w:r>
      <w:proofErr w:type="gramEnd"/>
      <w:r w:rsidRPr="00AE2C69">
        <w:rPr>
          <w:rStyle w:val="normalchar1"/>
          <w:sz w:val="28"/>
          <w:szCs w:val="28"/>
        </w:rPr>
        <w:t xml:space="preserve">. Старое </w:t>
      </w:r>
      <w:proofErr w:type="spellStart"/>
      <w:r w:rsidRPr="00AE2C69">
        <w:rPr>
          <w:rStyle w:val="normalchar1"/>
          <w:sz w:val="28"/>
          <w:szCs w:val="28"/>
        </w:rPr>
        <w:t>Тябердино</w:t>
      </w:r>
      <w:proofErr w:type="spellEnd"/>
      <w:r w:rsidRPr="00AE2C69">
        <w:rPr>
          <w:rStyle w:val="normalchar1"/>
          <w:sz w:val="28"/>
          <w:szCs w:val="28"/>
        </w:rPr>
        <w:t>;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</w:t>
      </w:r>
      <w:r>
        <w:rPr>
          <w:rStyle w:val="normalchar1"/>
          <w:sz w:val="28"/>
          <w:szCs w:val="28"/>
        </w:rPr>
        <w:t xml:space="preserve">  </w:t>
      </w:r>
      <w:r w:rsidRPr="00AE2C69">
        <w:rPr>
          <w:rStyle w:val="normalchar1"/>
          <w:sz w:val="28"/>
          <w:szCs w:val="28"/>
        </w:rPr>
        <w:t xml:space="preserve"> - обустройство детской площадки с приобретением материалов 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   </w:t>
      </w:r>
      <w:r>
        <w:rPr>
          <w:rStyle w:val="normalchar1"/>
          <w:sz w:val="28"/>
          <w:szCs w:val="28"/>
        </w:rPr>
        <w:t xml:space="preserve"> </w:t>
      </w:r>
      <w:r w:rsidRPr="00AE2C69">
        <w:rPr>
          <w:rStyle w:val="normalchar1"/>
          <w:sz w:val="28"/>
          <w:szCs w:val="28"/>
        </w:rPr>
        <w:t xml:space="preserve"> и оборудования;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  <w:r w:rsidRPr="00AE2C69">
        <w:rPr>
          <w:rStyle w:val="normalchar1"/>
          <w:sz w:val="28"/>
          <w:szCs w:val="28"/>
        </w:rPr>
        <w:t xml:space="preserve"> </w:t>
      </w:r>
      <w:bookmarkStart w:id="0" w:name="_GoBack"/>
      <w:bookmarkEnd w:id="0"/>
      <w:r w:rsidRPr="00AE2C69">
        <w:rPr>
          <w:rStyle w:val="normalchar1"/>
          <w:sz w:val="28"/>
          <w:szCs w:val="28"/>
        </w:rPr>
        <w:t>-   ремонт  уличного освещения с приобретением материалов;</w:t>
      </w:r>
    </w:p>
    <w:p w:rsidR="00AE2C69" w:rsidRPr="00AE2C69" w:rsidRDefault="00AE2C69" w:rsidP="00AE2C69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    б)  </w:t>
      </w:r>
      <w:r w:rsidRPr="00AE2C69">
        <w:rPr>
          <w:rStyle w:val="normalchar1"/>
          <w:b/>
          <w:sz w:val="28"/>
          <w:szCs w:val="28"/>
        </w:rPr>
        <w:t>организация в границах поселения водоснабжения населения</w:t>
      </w:r>
      <w:r w:rsidRPr="00AE2C69">
        <w:rPr>
          <w:rStyle w:val="normalchar1"/>
          <w:sz w:val="28"/>
          <w:szCs w:val="28"/>
        </w:rPr>
        <w:t>: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 </w:t>
      </w:r>
      <w:r>
        <w:rPr>
          <w:rStyle w:val="normalchar1"/>
          <w:sz w:val="28"/>
          <w:szCs w:val="28"/>
        </w:rPr>
        <w:t xml:space="preserve">  </w:t>
      </w:r>
      <w:r w:rsidRPr="00AE2C69">
        <w:rPr>
          <w:rStyle w:val="normalchar1"/>
          <w:sz w:val="28"/>
          <w:szCs w:val="28"/>
        </w:rPr>
        <w:t xml:space="preserve">-  ремонт водопроводных сетей в населенных пунктах поселения 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AE2C69">
        <w:rPr>
          <w:rStyle w:val="normalchar1"/>
          <w:sz w:val="28"/>
          <w:szCs w:val="28"/>
        </w:rPr>
        <w:t xml:space="preserve">      с приобретением материалов;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E2C69">
        <w:rPr>
          <w:rStyle w:val="normalchar1"/>
          <w:sz w:val="28"/>
          <w:szCs w:val="28"/>
        </w:rPr>
        <w:lastRenderedPageBreak/>
        <w:t xml:space="preserve"> </w:t>
      </w:r>
      <w:r w:rsidRPr="00AE2C69">
        <w:rPr>
          <w:sz w:val="28"/>
          <w:szCs w:val="28"/>
        </w:rPr>
        <w:t xml:space="preserve">в)  </w:t>
      </w:r>
      <w:r w:rsidRPr="00AE2C69">
        <w:rPr>
          <w:b/>
          <w:sz w:val="28"/>
          <w:szCs w:val="28"/>
        </w:rPr>
        <w:t xml:space="preserve">дорожная деятельность в отношении </w:t>
      </w:r>
      <w:proofErr w:type="gramStart"/>
      <w:r w:rsidRPr="00AE2C69">
        <w:rPr>
          <w:b/>
          <w:sz w:val="28"/>
          <w:szCs w:val="28"/>
        </w:rPr>
        <w:t>автомобильных</w:t>
      </w:r>
      <w:proofErr w:type="gramEnd"/>
      <w:r w:rsidRPr="00AE2C69">
        <w:rPr>
          <w:b/>
          <w:sz w:val="28"/>
          <w:szCs w:val="28"/>
        </w:rPr>
        <w:t xml:space="preserve"> 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b/>
          <w:sz w:val="28"/>
          <w:szCs w:val="28"/>
        </w:rPr>
      </w:pPr>
      <w:r w:rsidRPr="00AE2C69">
        <w:rPr>
          <w:b/>
          <w:sz w:val="28"/>
          <w:szCs w:val="28"/>
        </w:rPr>
        <w:t xml:space="preserve">      дорог местного  значения в границах населенных </w:t>
      </w:r>
    </w:p>
    <w:p w:rsidR="00AE2C69" w:rsidRPr="00AE2C69" w:rsidRDefault="00AE2C69" w:rsidP="00AE2C69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E2C69">
        <w:rPr>
          <w:b/>
          <w:sz w:val="28"/>
          <w:szCs w:val="28"/>
        </w:rPr>
        <w:t xml:space="preserve">      пунктов поселения:</w:t>
      </w:r>
    </w:p>
    <w:p w:rsidR="00AE2C69" w:rsidRPr="00AE2C69" w:rsidRDefault="00AE2C69" w:rsidP="00AE2C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2C69">
        <w:rPr>
          <w:sz w:val="28"/>
          <w:szCs w:val="28"/>
        </w:rPr>
        <w:t xml:space="preserve">- приведение в нормативное состояние дорог с приобретением </w:t>
      </w:r>
    </w:p>
    <w:p w:rsidR="00AE2C69" w:rsidRPr="00AE2C69" w:rsidRDefault="00AE2C69" w:rsidP="00AE2C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2C69">
        <w:rPr>
          <w:sz w:val="28"/>
          <w:szCs w:val="28"/>
        </w:rPr>
        <w:t xml:space="preserve">  материалов;</w:t>
      </w:r>
    </w:p>
    <w:p w:rsidR="00AE2C69" w:rsidRPr="00AE2C69" w:rsidRDefault="00AE2C69" w:rsidP="00AE2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2C69">
        <w:rPr>
          <w:sz w:val="28"/>
          <w:szCs w:val="28"/>
        </w:rPr>
        <w:t xml:space="preserve">         - содержание автомобильных дорог в границах населенных пунктов</w:t>
      </w:r>
    </w:p>
    <w:p w:rsidR="00AE2C69" w:rsidRPr="00AE2C69" w:rsidRDefault="00AE2C69" w:rsidP="00AE2C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2C69">
        <w:rPr>
          <w:sz w:val="28"/>
          <w:szCs w:val="28"/>
        </w:rPr>
        <w:t xml:space="preserve">  поселения;</w:t>
      </w:r>
    </w:p>
    <w:p w:rsidR="00295F01" w:rsidRPr="00AE2C69" w:rsidRDefault="00295F01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B55FC" w:rsidRDefault="00AE2C69" w:rsidP="00AE2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</w:rPr>
        <w:t xml:space="preserve">          </w:t>
      </w:r>
      <w:r w:rsidR="00FB55FC">
        <w:rPr>
          <w:sz w:val="28"/>
          <w:szCs w:val="28"/>
        </w:rPr>
        <w:t xml:space="preserve"> </w:t>
      </w:r>
      <w:r w:rsidR="00FB55FC" w:rsidRPr="00FB55FC"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FB55FC">
        <w:rPr>
          <w:sz w:val="28"/>
          <w:szCs w:val="28"/>
        </w:rPr>
        <w:t>Старотябердинского</w:t>
      </w:r>
      <w:proofErr w:type="spellEnd"/>
    </w:p>
    <w:p w:rsidR="00FB55FC" w:rsidRP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B55FC">
        <w:rPr>
          <w:sz w:val="28"/>
          <w:szCs w:val="28"/>
        </w:rPr>
        <w:t>сельского поселения.</w:t>
      </w:r>
    </w:p>
    <w:p w:rsid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55FC">
        <w:rPr>
          <w:sz w:val="28"/>
          <w:szCs w:val="28"/>
        </w:rPr>
        <w:t>3. Обнародовать настоящее постановление на информационных стендах</w:t>
      </w:r>
    </w:p>
    <w:p w:rsidR="00FB55FC" w:rsidRP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55FC">
        <w:rPr>
          <w:sz w:val="28"/>
          <w:szCs w:val="28"/>
        </w:rPr>
        <w:t xml:space="preserve"> и разместить на официальном сайте поселения.</w:t>
      </w:r>
    </w:p>
    <w:p w:rsidR="000E2D62" w:rsidRDefault="00FB55FC" w:rsidP="00FB55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55FC">
        <w:rPr>
          <w:sz w:val="28"/>
          <w:szCs w:val="28"/>
        </w:rPr>
        <w:t>4. Постановление вступает в силу со дня подписания</w:t>
      </w: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>Руководитель Исполнительного комитета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Старотябердинского</w:t>
      </w:r>
      <w:proofErr w:type="spellEnd"/>
      <w:r w:rsidRPr="00DF461E">
        <w:rPr>
          <w:b/>
          <w:sz w:val="28"/>
          <w:szCs w:val="28"/>
        </w:rPr>
        <w:t xml:space="preserve"> сельского поселения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Кайбицкого</w:t>
      </w:r>
      <w:proofErr w:type="spellEnd"/>
      <w:r w:rsidRPr="00DF461E">
        <w:rPr>
          <w:b/>
          <w:sz w:val="28"/>
          <w:szCs w:val="28"/>
        </w:rPr>
        <w:t xml:space="preserve"> муниципального района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 xml:space="preserve">Республики Татарстан                                                          </w:t>
      </w:r>
      <w:proofErr w:type="spellStart"/>
      <w:r w:rsidRPr="00DF461E">
        <w:rPr>
          <w:b/>
          <w:sz w:val="28"/>
          <w:szCs w:val="28"/>
        </w:rPr>
        <w:t>В.Г.Тимофеев</w:t>
      </w:r>
      <w:proofErr w:type="spellEnd"/>
    </w:p>
    <w:p w:rsidR="00557364" w:rsidRDefault="00557364"/>
    <w:sectPr w:rsidR="00557364" w:rsidSect="008208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559A6"/>
    <w:rsid w:val="000E2D62"/>
    <w:rsid w:val="000F2D9D"/>
    <w:rsid w:val="00135B4E"/>
    <w:rsid w:val="001E1AA8"/>
    <w:rsid w:val="0024028A"/>
    <w:rsid w:val="0027782F"/>
    <w:rsid w:val="002931D3"/>
    <w:rsid w:val="00295F01"/>
    <w:rsid w:val="003E6E4C"/>
    <w:rsid w:val="0052573F"/>
    <w:rsid w:val="00557364"/>
    <w:rsid w:val="00674413"/>
    <w:rsid w:val="006D29AA"/>
    <w:rsid w:val="0082086B"/>
    <w:rsid w:val="00891B58"/>
    <w:rsid w:val="008A0CE4"/>
    <w:rsid w:val="009345A9"/>
    <w:rsid w:val="009E3CF1"/>
    <w:rsid w:val="00AE2C69"/>
    <w:rsid w:val="00BA189F"/>
    <w:rsid w:val="00C05C3D"/>
    <w:rsid w:val="00DD61A0"/>
    <w:rsid w:val="00DF461E"/>
    <w:rsid w:val="00E11D84"/>
    <w:rsid w:val="00EF6F2F"/>
    <w:rsid w:val="00F60D0C"/>
    <w:rsid w:val="00FB55FC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2018-09-26T07:31:00Z</cp:lastPrinted>
  <dcterms:created xsi:type="dcterms:W3CDTF">2016-10-03T05:46:00Z</dcterms:created>
  <dcterms:modified xsi:type="dcterms:W3CDTF">2018-09-26T07:31:00Z</dcterms:modified>
</cp:coreProperties>
</file>